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F74AC" w14:textId="77777777" w:rsidR="00000000" w:rsidRDefault="009028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Életige, 2012. december</w:t>
      </w:r>
    </w:p>
    <w:p w14:paraId="6D0BC66B" w14:textId="77777777" w:rsidR="00000000" w:rsidRDefault="009028DE">
      <w:pPr>
        <w:rPr>
          <w:rFonts w:ascii="Times New Roman" w:hAnsi="Times New Roman" w:cs="Times New Roman"/>
        </w:rPr>
      </w:pPr>
    </w:p>
    <w:p w14:paraId="77C7F233" w14:textId="77777777" w:rsidR="00000000" w:rsidRDefault="009028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„Ám azoknak, akik befogadtá</w:t>
      </w:r>
      <w:r>
        <w:rPr>
          <w:rFonts w:ascii="Times New Roman" w:hAnsi="Times New Roman" w:cs="Times New Roman"/>
          <w:b/>
          <w:bCs/>
          <w:i/>
          <w:iCs/>
        </w:rPr>
        <w:t>k, hatalmat adott, hogy Isten gyermekeivé legyenek.”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(Jn 1,12)</w:t>
      </w:r>
      <w:r>
        <w:rPr>
          <w:rStyle w:val="Lbjegyzet-hivatkozs"/>
          <w:rFonts w:ascii="Times New Roman" w:hAnsi="Times New Roman" w:cs="Times New Roman"/>
          <w:b/>
          <w:bCs/>
          <w:position w:val="6"/>
          <w:sz w:val="14"/>
          <w:szCs w:val="14"/>
          <w:vertAlign w:val="baseline"/>
        </w:rPr>
        <w:footnoteReference w:id="1"/>
      </w:r>
    </w:p>
    <w:p w14:paraId="4CA38E21" w14:textId="77777777" w:rsidR="00000000" w:rsidRDefault="009028DE">
      <w:pPr>
        <w:jc w:val="both"/>
        <w:rPr>
          <w:rFonts w:ascii="Times New Roman" w:hAnsi="Times New Roman" w:cs="Times New Roman"/>
        </w:rPr>
      </w:pPr>
    </w:p>
    <w:p w14:paraId="39906EB7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 tehát a nagy újdonság, amellyel Jézus megajándékozza az emberiséget: az istengyermekség, hogy a kegyelemben Isten fiaivá válhatunk.</w:t>
      </w:r>
    </w:p>
    <w:p w14:paraId="74F43D71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hogyan és kinek adat</w:t>
      </w:r>
      <w:r>
        <w:rPr>
          <w:rFonts w:ascii="Times New Roman" w:hAnsi="Times New Roman" w:cs="Times New Roman"/>
        </w:rPr>
        <w:t>ik meg ez a kegyelem? „Azoknak, akik befogadták”, és akik a századok során befogadják majd őt. Hittel és szeretettel kell tehát fogadnunk Jézust, azzal a bizonyossággal, hogy Ő a Megváltónk.</w:t>
      </w:r>
    </w:p>
    <w:p w14:paraId="58E60585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Próbáljuk most kicsit mélyebben megérteni, mit is jelent Isten gy</w:t>
      </w:r>
      <w:r>
        <w:rPr>
          <w:rFonts w:ascii="Times New Roman" w:hAnsi="Times New Roman" w:cs="Times New Roman"/>
        </w:rPr>
        <w:t>ermekének lenni.</w:t>
      </w:r>
    </w:p>
    <w:p w14:paraId="0B6EA7B2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Elég, ha Jézusra tekintünk, Isten fiára, kapcsolatára az Atyával: a „Miatyánk” feltárja, hogyan imádkozott az Atyához. Számára az Atya: „Abba”, vagyis apuka, édesapa, akihez végtelen bizalommal és határtalan szeretettel fordult.</w:t>
      </w:r>
    </w:p>
    <w:p w14:paraId="2F240C1D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azon</w:t>
      </w:r>
      <w:r>
        <w:rPr>
          <w:rFonts w:ascii="Times New Roman" w:hAnsi="Times New Roman" w:cs="Times New Roman"/>
        </w:rPr>
        <w:t>ban, aki miértünk jött a földre, nem elégedett meg azzal, hogy csupán Ő részesüljön ebben a kiváltságban. Halálával megváltott bennünket, és Isten gyermekeivé tett, testvéreivé fogadott, a Szentlélek által pedig lehetőséget adott, hogy belépjünk a Szenthár</w:t>
      </w:r>
      <w:r>
        <w:rPr>
          <w:rFonts w:ascii="Times New Roman" w:hAnsi="Times New Roman" w:cs="Times New Roman"/>
        </w:rPr>
        <w:t>omság életébe. Így mi is ugyanazokkal a szavakkal fordulhatunk az Atyához, mint Ő: „Abba, Atya!”</w:t>
      </w:r>
      <w:r>
        <w:rPr>
          <w:rStyle w:val="Lbjegyzet-hivatkozs"/>
          <w:rFonts w:ascii="Times New Roman" w:hAnsi="Times New Roman" w:cs="Times New Roman"/>
          <w:position w:val="6"/>
          <w:sz w:val="14"/>
          <w:szCs w:val="14"/>
          <w:vertAlign w:val="baseline"/>
        </w:rPr>
        <w:footnoteReference w:id="2"/>
      </w:r>
      <w:r>
        <w:rPr>
          <w:rFonts w:ascii="Times New Roman" w:hAnsi="Times New Roman" w:cs="Times New Roman"/>
        </w:rPr>
        <w:t xml:space="preserve"> Édesapának, apukánknak szólíthatjuk őt, és minden a miénk, ami ezzel együtt jár: mindig biztosak lehetünk oltalmában, és teljes biztonsá</w:t>
      </w:r>
      <w:r>
        <w:rPr>
          <w:rFonts w:ascii="Times New Roman" w:hAnsi="Times New Roman" w:cs="Times New Roman"/>
        </w:rPr>
        <w:t>ggal ráhagyatkozhatunk a szeretetére. Isteni vigaszt nyújt, erőt ad, és lángra lobbantja bennünk a tüzet, amely annak a szívében ég, aki biztos benne, hogy valaki szereti.</w:t>
      </w:r>
    </w:p>
    <w:p w14:paraId="14F19412" w14:textId="77777777" w:rsidR="00000000" w:rsidRDefault="009028DE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14:paraId="12CA40B9" w14:textId="77777777" w:rsidR="00000000" w:rsidRDefault="009028DE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„Ám azoknak, akik befogadták, hatalmat adott, hogy Isten gyermekeivé legyenek.”</w:t>
      </w:r>
    </w:p>
    <w:p w14:paraId="7421A5F0" w14:textId="77777777" w:rsidR="00000000" w:rsidRDefault="009028DE">
      <w:pPr>
        <w:jc w:val="both"/>
        <w:rPr>
          <w:rFonts w:ascii="Times New Roman" w:hAnsi="Times New Roman" w:cs="Times New Roman"/>
          <w:i/>
          <w:iCs/>
          <w:u w:val="single"/>
        </w:rPr>
      </w:pPr>
    </w:p>
    <w:p w14:paraId="49E7D2E3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keresztség és a belőle fakadó kegyelmi élet tesz bennünket eggyé Krisztussal, a Fiúval, és benne Isten fiaivá leszünk mi is.</w:t>
      </w:r>
    </w:p>
    <w:p w14:paraId="5D921B1D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evangélium e mondatának utolsó szava rávilágít arra is, hogy ez a gyermeki lét, amelyre nap nap után törekednünk kell, mennyire </w:t>
      </w:r>
      <w:r>
        <w:rPr>
          <w:rFonts w:ascii="Times New Roman" w:hAnsi="Times New Roman" w:cs="Times New Roman"/>
        </w:rPr>
        <w:t xml:space="preserve">dinamikus dolog. </w:t>
      </w:r>
      <w:r>
        <w:rPr>
          <w:rFonts w:ascii="Times New Roman" w:hAnsi="Times New Roman" w:cs="Times New Roman"/>
          <w:i/>
          <w:iCs/>
        </w:rPr>
        <w:t>Istengyermekké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lenni</w:t>
      </w:r>
      <w:r>
        <w:rPr>
          <w:rFonts w:ascii="Times New Roman" w:hAnsi="Times New Roman" w:cs="Times New Roman"/>
        </w:rPr>
        <w:t xml:space="preserve"> ugyanis feladat.</w:t>
      </w:r>
    </w:p>
    <w:p w14:paraId="492720C5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Akkor válunk Isten gyermekeivé, akkor cseperedünk azzá, ha ajándékának viszonzásaként éljük az akaratát, ami a szeretet parancsában foglalható össze – az Isten és a felebarát iránt.</w:t>
      </w:r>
    </w:p>
    <w:p w14:paraId="7D20FB5B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Befogadni Jézust az</w:t>
      </w:r>
      <w:r>
        <w:rPr>
          <w:rFonts w:ascii="Times New Roman" w:hAnsi="Times New Roman" w:cs="Times New Roman"/>
        </w:rPr>
        <w:t>t jelenti tehát, hogy felismerjük őt minden testvérünkben. Nekik is meglesz a lehetőségük arra, hogy felfedezzék Jézust és higgyenek benne, ha szeretetünkben fellelhetik az Atya határtalan szeretetének nyomát, egy szikráját.</w:t>
      </w:r>
    </w:p>
    <w:p w14:paraId="7557D16F" w14:textId="77777777" w:rsidR="00000000" w:rsidRDefault="009028DE">
      <w:pPr>
        <w:jc w:val="both"/>
        <w:rPr>
          <w:rFonts w:ascii="Times New Roman" w:hAnsi="Times New Roman" w:cs="Times New Roman"/>
        </w:rPr>
      </w:pPr>
    </w:p>
    <w:p w14:paraId="450A876F" w14:textId="77777777" w:rsidR="00000000" w:rsidRDefault="009028DE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„Ám azoknak, akik befogadták, </w:t>
      </w:r>
      <w:r>
        <w:rPr>
          <w:rFonts w:ascii="Times New Roman" w:hAnsi="Times New Roman" w:cs="Times New Roman"/>
          <w:b/>
          <w:bCs/>
          <w:i/>
          <w:iCs/>
        </w:rPr>
        <w:t>hatalmat adott, hogy Isten gyermekeivé legyenek.”</w:t>
      </w:r>
    </w:p>
    <w:p w14:paraId="3FFA8DC2" w14:textId="77777777" w:rsidR="00000000" w:rsidRDefault="009028DE">
      <w:pPr>
        <w:jc w:val="both"/>
        <w:rPr>
          <w:rFonts w:ascii="Times New Roman" w:hAnsi="Times New Roman" w:cs="Times New Roman"/>
        </w:rPr>
      </w:pPr>
    </w:p>
    <w:p w14:paraId="0A1D1C8D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Ebben a hónapban, amikor Jézus születésére emlékezünk, törekedjünk egymás kölcsönös befogadására, magát Krisztust látva és szolgálva testvéreinkben!</w:t>
      </w:r>
    </w:p>
    <w:p w14:paraId="19DD153B" w14:textId="77777777" w:rsidR="00000000" w:rsidRDefault="009028DE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Akkor köztünk és az Atya között is létrejön a szeretet k</w:t>
      </w:r>
      <w:r>
        <w:rPr>
          <w:rFonts w:ascii="Times New Roman" w:hAnsi="Times New Roman" w:cs="Times New Roman"/>
        </w:rPr>
        <w:t>ölcsönössége, olyan életközösség, amilyen a Fiút és az Atyát köti össze a Lélekben. És ajkunkról – Jézushoz hasonlóan – újra meg újra ez az imádság fakad majd: „Abba, Atya”.</w:t>
      </w:r>
    </w:p>
    <w:p w14:paraId="51844143" w14:textId="77777777" w:rsidR="00000000" w:rsidRDefault="009028DE">
      <w:pPr>
        <w:jc w:val="both"/>
        <w:rPr>
          <w:rFonts w:ascii="Times New Roman" w:hAnsi="Times New Roman" w:cs="Times New Roman"/>
        </w:rPr>
      </w:pPr>
    </w:p>
    <w:p w14:paraId="59C89675" w14:textId="77777777" w:rsidR="00000000" w:rsidRDefault="009028DE">
      <w:pPr>
        <w:ind w:right="1134"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>Chiara Lubich</w:t>
      </w:r>
    </w:p>
    <w:sectPr w:rsidR="00000000">
      <w:pgSz w:w="11906" w:h="16838"/>
      <w:pgMar w:top="1134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D7C7" w14:textId="77777777" w:rsidR="00000000" w:rsidRDefault="009028DE">
      <w:r>
        <w:separator/>
      </w:r>
    </w:p>
  </w:endnote>
  <w:endnote w:type="continuationSeparator" w:id="0">
    <w:p w14:paraId="5B91045F" w14:textId="77777777" w:rsidR="00000000" w:rsidRDefault="0090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EEA7" w14:textId="77777777" w:rsidR="00000000" w:rsidRDefault="009028DE">
      <w:r>
        <w:separator/>
      </w:r>
    </w:p>
  </w:footnote>
  <w:footnote w:type="continuationSeparator" w:id="0">
    <w:p w14:paraId="0596AB2A" w14:textId="77777777" w:rsidR="00000000" w:rsidRDefault="009028DE">
      <w:r>
        <w:continuationSeparator/>
      </w:r>
    </w:p>
  </w:footnote>
  <w:footnote w:id="1">
    <w:p w14:paraId="577292A9" w14:textId="77777777" w:rsidR="00000000" w:rsidRDefault="009028DE">
      <w:pPr>
        <w:pStyle w:val="Lbjegyzetszveg"/>
        <w:suppressLineNumbers w:val="0"/>
        <w:ind w:left="0" w:firstLine="0"/>
        <w:rPr>
          <w:rFonts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Az Élet igéje, 1998. december</w:t>
      </w:r>
    </w:p>
  </w:footnote>
  <w:footnote w:id="2">
    <w:p w14:paraId="6171300A" w14:textId="77777777" w:rsidR="00000000" w:rsidRDefault="009028DE">
      <w:pPr>
        <w:pStyle w:val="Lbjegyzetszveg"/>
        <w:suppressLineNumbers w:val="0"/>
        <w:ind w:left="0" w:firstLine="0"/>
        <w:rPr>
          <w:rFonts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Mk 14,36; Róm 8,15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028DE"/>
    <w:rsid w:val="0090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01C4E"/>
  <w14:defaultImageDpi w14:val="0"/>
  <w15:docId w15:val="{A340E3AA-ADB4-467C-B6BA-53B7553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uiPriority w:val="99"/>
    <w:rPr>
      <w:rFonts w:ascii="Arial" w:eastAsia="Times New Roman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BuborkszvegChar">
    <w:name w:val="Buborékszöveg Char"/>
    <w:basedOn w:val="Bekezdsalapbettpusa"/>
    <w:uiPriority w:val="99"/>
    <w:rPr>
      <w:rFonts w:ascii="Tahoma" w:eastAsia="Times New Roman" w:hAnsi="Tahoma" w:cs="Tahoma"/>
      <w:sz w:val="16"/>
      <w:szCs w:val="16"/>
    </w:rPr>
  </w:style>
  <w:style w:type="character" w:customStyle="1" w:styleId="Lbjegyzet-karakterek">
    <w:name w:val="Láb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Szvegtrzs"/>
    <w:uiPriority w:val="99"/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</w:style>
  <w:style w:type="paragraph" w:styleId="Lbjegyzetszveg">
    <w:name w:val="footnote text"/>
    <w:basedOn w:val="Norml"/>
    <w:link w:val="LbjegyzetszvegChar1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Pr>
      <w:rFonts w:ascii="Arial" w:eastAsia="Times New Roman" w:hAnsi="Arial" w:cs="Arial"/>
      <w:sz w:val="20"/>
      <w:szCs w:val="20"/>
      <w:lang w:eastAsia="ar-SA"/>
    </w:rPr>
  </w:style>
  <w:style w:type="paragraph" w:styleId="Buborkszveg">
    <w:name w:val="Balloon Text"/>
    <w:basedOn w:val="Norml"/>
    <w:link w:val="BuborkszvegChar1"/>
    <w:uiPriority w:val="99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2399</Characters>
  <Application>Microsoft Office Word</Application>
  <DocSecurity>0</DocSecurity>
  <Lines>19</Lines>
  <Paragraphs>5</Paragraphs>
  <ScaleCrop>false</ScaleCrop>
  <Company>Alapítvány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                                                                                               1998. December</dc:title>
  <dc:subject/>
  <dc:creator>.</dc:creator>
  <cp:keywords/>
  <dc:description/>
  <cp:lastModifiedBy>Sándor Bodnár</cp:lastModifiedBy>
  <cp:revision>2</cp:revision>
  <dcterms:created xsi:type="dcterms:W3CDTF">2020-12-22T08:48:00Z</dcterms:created>
  <dcterms:modified xsi:type="dcterms:W3CDTF">2020-12-22T08:48:00Z</dcterms:modified>
</cp:coreProperties>
</file>