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F3F53" w14:textId="77777777" w:rsidR="00000000" w:rsidRDefault="00D80169">
      <w:pPr>
        <w:jc w:val="right"/>
      </w:pPr>
      <w:r>
        <w:t>Életige, 2012. július</w:t>
      </w:r>
    </w:p>
    <w:p w14:paraId="5B7D3DA0" w14:textId="77777777" w:rsidR="00000000" w:rsidRDefault="00D80169">
      <w:pPr>
        <w:jc w:val="right"/>
      </w:pPr>
    </w:p>
    <w:p w14:paraId="6EB2013B" w14:textId="77777777" w:rsidR="00000000" w:rsidRDefault="00D80169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„Akinek van, annak még adnak, hogy bővelkedjék, de akinek nincs, attól még azt is elveszik, amije van.” (Mt 13,12)</w:t>
      </w:r>
      <w:r>
        <w:rPr>
          <w:rStyle w:val="Lbjegyzet-karakterek"/>
          <w:b/>
          <w:bCs/>
          <w:i/>
          <w:iCs/>
        </w:rPr>
        <w:footnoteReference w:id="1"/>
      </w:r>
    </w:p>
    <w:p w14:paraId="3DE63A08" w14:textId="77777777" w:rsidR="00000000" w:rsidRDefault="00D80169">
      <w:pPr>
        <w:jc w:val="both"/>
        <w:rPr>
          <w:b/>
          <w:bCs/>
          <w:i/>
          <w:iCs/>
        </w:rPr>
      </w:pPr>
    </w:p>
    <w:p w14:paraId="444D19A6" w14:textId="77777777" w:rsidR="00000000" w:rsidRDefault="00D80169">
      <w:pPr>
        <w:ind w:firstLine="425"/>
        <w:jc w:val="both"/>
      </w:pPr>
      <w:r>
        <w:t>Jé</w:t>
      </w:r>
      <w:r>
        <w:t>zus ezekkel a szavakkal válaszol tanítványainak, akik megkérdezik tőle, hogy miért beszél példázatokban. Elmagyarázza nekik, hogy nem mindenkinek adatik meg a lehetőség, hogy megismerje a Mennyek Országának titkait, csak azoknak, akiknek fülük van rá; azok</w:t>
      </w:r>
      <w:r>
        <w:t>nak, akik befogadják és élik az ő szavait.</w:t>
      </w:r>
    </w:p>
    <w:p w14:paraId="5CDDDFDA" w14:textId="77777777" w:rsidR="00000000" w:rsidRDefault="00D80169">
      <w:pPr>
        <w:ind w:firstLine="425"/>
        <w:jc w:val="both"/>
      </w:pPr>
      <w:r>
        <w:t>Hallgatói között ugyanis vannak néhányan, akik inkább befogják a fülüket és behunyják a szemüket, ezért – ahogy Jézus mondja – „szemük van, de nem látnak, fülük van, de nem hallanak és nem értenek”</w:t>
      </w:r>
      <w:r>
        <w:rPr>
          <w:rStyle w:val="Lbjegyzet-karakterek"/>
        </w:rPr>
        <w:footnoteReference w:id="2"/>
      </w:r>
      <w:r>
        <w:t>. Ő</w:t>
      </w:r>
      <w:r>
        <w:t>k azok, akik látják és hallgatják Jézust, de abban a hiszemben, hogy már ismerik a teljes igazságot, nem hisznek szavainak és a szavait igazoló tényeknek. Így elveszítik azt a keveset is, amijük van.</w:t>
      </w:r>
    </w:p>
    <w:p w14:paraId="46E19346" w14:textId="77777777" w:rsidR="00000000" w:rsidRDefault="00D80169">
      <w:pPr>
        <w:jc w:val="both"/>
        <w:rPr>
          <w:b/>
          <w:bCs/>
          <w:i/>
          <w:iCs/>
        </w:rPr>
      </w:pPr>
    </w:p>
    <w:p w14:paraId="56DBBF8B" w14:textId="77777777" w:rsidR="00000000" w:rsidRDefault="00D80169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„Akinek van, annak még adnak, hogy bővelkedjék, de akin</w:t>
      </w:r>
      <w:r>
        <w:rPr>
          <w:b/>
          <w:bCs/>
          <w:i/>
          <w:iCs/>
        </w:rPr>
        <w:t>ek nincs, attól még azt is elveszik, amije van.”</w:t>
      </w:r>
    </w:p>
    <w:p w14:paraId="47500C8A" w14:textId="77777777" w:rsidR="00000000" w:rsidRDefault="00D80169">
      <w:pPr>
        <w:jc w:val="both"/>
        <w:rPr>
          <w:b/>
          <w:bCs/>
          <w:i/>
          <w:iCs/>
        </w:rPr>
      </w:pPr>
    </w:p>
    <w:p w14:paraId="64FDEA30" w14:textId="77777777" w:rsidR="00000000" w:rsidRDefault="00D80169">
      <w:pPr>
        <w:ind w:firstLine="425"/>
        <w:jc w:val="both"/>
      </w:pPr>
      <w:r>
        <w:t>Mit jelent tehát Jézusnak ez a mondata? Arra hív meg bennünket, hogy nyissuk ki a szívünket az általa hirdetett Ige befogadására, hiszen életünk végén számot kell majd adnunk róla.</w:t>
      </w:r>
    </w:p>
    <w:p w14:paraId="7C0E2E64" w14:textId="77777777" w:rsidR="00000000" w:rsidRDefault="00D80169">
      <w:pPr>
        <w:ind w:firstLine="425"/>
        <w:jc w:val="both"/>
      </w:pPr>
      <w:r>
        <w:t>Az evangélium írásaiból k</w:t>
      </w:r>
      <w:r>
        <w:t>iderül, hogy Jézus legfőbb vágya az ige hirdetése: ez áll egész tevékenységének középpontjában. Látjuk őt, amint faluról falura jár, és az utcákon, a tereken, a falvak határában, a házakban és a zsinagógákban hirdeti az üdvösséget mindenkinek, de különösen</w:t>
      </w:r>
      <w:r>
        <w:t xml:space="preserve"> a szegényeknek, az alázatosaknak és a társadalom kivetettjeinek. Igéjét a fényhez, a sóhoz, a kovászhoz, a tengerbe merített hálóhoz, a szántóföldbe hullott maghoz hasonlítja, és azért adja életét, hogy a tűz, amelyet az ige magában hordoz, fellángoljon.</w:t>
      </w:r>
    </w:p>
    <w:p w14:paraId="4716B54D" w14:textId="77777777" w:rsidR="00000000" w:rsidRDefault="00D80169">
      <w:pPr>
        <w:jc w:val="both"/>
        <w:rPr>
          <w:b/>
          <w:bCs/>
          <w:i/>
          <w:iCs/>
        </w:rPr>
      </w:pPr>
    </w:p>
    <w:p w14:paraId="4D36384B" w14:textId="77777777" w:rsidR="00000000" w:rsidRDefault="00D80169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„Akinek van, annak még adnak, hogy bővelkedjék, de akinek nincs, attól még azt is elveszik, amije van.”</w:t>
      </w:r>
    </w:p>
    <w:p w14:paraId="341A6F9C" w14:textId="77777777" w:rsidR="00000000" w:rsidRDefault="00D80169">
      <w:pPr>
        <w:jc w:val="both"/>
        <w:rPr>
          <w:b/>
          <w:bCs/>
          <w:i/>
          <w:iCs/>
        </w:rPr>
      </w:pPr>
    </w:p>
    <w:p w14:paraId="75388FC1" w14:textId="77777777" w:rsidR="00000000" w:rsidRDefault="00D80169">
      <w:pPr>
        <w:ind w:firstLine="425"/>
        <w:jc w:val="both"/>
      </w:pPr>
      <w:r>
        <w:t>Jézus az általa hirdetett igétől várja a világ átalakulását. Következésképpen nem fogadja el, hogy bárki is semleges, langyos vagy közömbös maradjon a</w:t>
      </w:r>
      <w:r>
        <w:t>z igével szemben. Nem hagyja, hogy ez az óriási ajándék, amit kaptunk, terméketlen maradjon.</w:t>
      </w:r>
    </w:p>
    <w:p w14:paraId="15EFE863" w14:textId="77777777" w:rsidR="00000000" w:rsidRDefault="00D80169">
      <w:pPr>
        <w:ind w:firstLine="425"/>
        <w:jc w:val="both"/>
      </w:pPr>
      <w:r>
        <w:t>Hogy nagyobb nyomatékot adjon kívánságának, emlékeztet arra a törvényre, amely az egész lelki élet alapja: azelőtt, aki életre váltja szavait, egyre jobban feltárj</w:t>
      </w:r>
      <w:r>
        <w:t>a országának egyedülálló gazdagságát és örömét, attól viszont, aki elhanyagolja az igét, elveszi, és másokra bízza, hogy kamatoztassák.</w:t>
      </w:r>
    </w:p>
    <w:p w14:paraId="2FB2C873" w14:textId="77777777" w:rsidR="00000000" w:rsidRDefault="00D80169">
      <w:pPr>
        <w:jc w:val="both"/>
        <w:rPr>
          <w:b/>
          <w:bCs/>
          <w:i/>
          <w:iCs/>
        </w:rPr>
      </w:pPr>
    </w:p>
    <w:p w14:paraId="78C0BD3D" w14:textId="77777777" w:rsidR="00000000" w:rsidRDefault="00D80169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„Akinek van, annak még adnak, hogy bővelkedjék, de akinek nincs, attól még azt is elveszik, amije van.”</w:t>
      </w:r>
    </w:p>
    <w:p w14:paraId="1528C8B8" w14:textId="77777777" w:rsidR="00000000" w:rsidRDefault="00D80169">
      <w:pPr>
        <w:jc w:val="both"/>
        <w:rPr>
          <w:b/>
          <w:bCs/>
          <w:i/>
          <w:iCs/>
        </w:rPr>
      </w:pPr>
    </w:p>
    <w:p w14:paraId="58A9028D" w14:textId="77777777" w:rsidR="00000000" w:rsidRDefault="00D80169">
      <w:pPr>
        <w:ind w:firstLine="425"/>
        <w:jc w:val="both"/>
      </w:pPr>
      <w:r>
        <w:t>Ez az ige tehá</w:t>
      </w:r>
      <w:r>
        <w:t>t meg akar óvni bennünket egy súlyos hibától, amibe beleeshetünk: attól, hogy csak valami tananyagnak tekintsük az evangéliumot, amelyet megcsodálunk és megvitatunk anélkül, hogy életre váltanánk. Jézus azt várja tőlünk, hogy befogadjuk az igét és megteste</w:t>
      </w:r>
      <w:r>
        <w:t>sítsük magunkban; hogy olyan erővé váljék bennünk, amely átalakítja minden tevékenységünket, és így életünk tanúságtételének hatására fénnyé, sóvá, kovásszá legyen, hogy fokozatosan átformálhassa a társadalmat.</w:t>
      </w:r>
    </w:p>
    <w:p w14:paraId="66D3AE8A" w14:textId="77777777" w:rsidR="00000000" w:rsidRDefault="00D80169">
      <w:pPr>
        <w:ind w:firstLine="425"/>
        <w:jc w:val="both"/>
      </w:pPr>
      <w:r>
        <w:lastRenderedPageBreak/>
        <w:t>Ebben a hónapban válasszunk hát ki egyet az e</w:t>
      </w:r>
      <w:r>
        <w:t>vangélium sok igéje közül, és váltsuk életre! Ez csak fokozni fogja az örömünket.</w:t>
      </w:r>
    </w:p>
    <w:p w14:paraId="61DBE3BC" w14:textId="77777777" w:rsidR="00000000" w:rsidRDefault="00D80169">
      <w:pPr>
        <w:jc w:val="both"/>
      </w:pPr>
    </w:p>
    <w:p w14:paraId="4BBC89F3" w14:textId="77777777" w:rsidR="00000000" w:rsidRDefault="00D80169">
      <w:pPr>
        <w:jc w:val="both"/>
      </w:pPr>
    </w:p>
    <w:p w14:paraId="1B050346" w14:textId="77777777" w:rsidR="00000000" w:rsidRDefault="00D80169">
      <w:pPr>
        <w:jc w:val="right"/>
      </w:pPr>
      <w:r>
        <w:t>Chiara Lubich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30B13" w14:textId="77777777" w:rsidR="00000000" w:rsidRDefault="00D80169">
      <w:r>
        <w:separator/>
      </w:r>
    </w:p>
  </w:endnote>
  <w:endnote w:type="continuationSeparator" w:id="0">
    <w:p w14:paraId="1D637EDE" w14:textId="77777777" w:rsidR="00000000" w:rsidRDefault="00D8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B5FA9" w14:textId="77777777" w:rsidR="00000000" w:rsidRDefault="00D80169">
      <w:r>
        <w:separator/>
      </w:r>
    </w:p>
  </w:footnote>
  <w:footnote w:type="continuationSeparator" w:id="0">
    <w:p w14:paraId="36DF695F" w14:textId="77777777" w:rsidR="00000000" w:rsidRDefault="00D80169">
      <w:r>
        <w:continuationSeparator/>
      </w:r>
    </w:p>
  </w:footnote>
  <w:footnote w:id="1">
    <w:p w14:paraId="238663AA" w14:textId="77777777" w:rsidR="00000000" w:rsidRDefault="00D80169">
      <w:pPr>
        <w:pStyle w:val="Lbjegyzetszveg"/>
      </w:pPr>
      <w:r>
        <w:rPr>
          <w:rStyle w:val="Lbjegyzet-karakterek"/>
        </w:rPr>
        <w:footnoteRef/>
      </w:r>
      <w:r>
        <w:tab/>
        <w:t xml:space="preserve"> Az Élet igéje, 1996. július. Megjelent: </w:t>
      </w:r>
      <w:r>
        <w:rPr>
          <w:i/>
          <w:iCs/>
        </w:rPr>
        <w:t>Új Város</w:t>
      </w:r>
      <w:r>
        <w:t xml:space="preserve"> 1996/7</w:t>
      </w:r>
    </w:p>
  </w:footnote>
  <w:footnote w:id="2">
    <w:p w14:paraId="75AA37F0" w14:textId="77777777" w:rsidR="00000000" w:rsidRDefault="00D80169">
      <w:pPr>
        <w:pStyle w:val="Lbjegyzetszveg"/>
      </w:pPr>
      <w:r>
        <w:rPr>
          <w:rStyle w:val="Lbjegyzet-karakterek"/>
        </w:rPr>
        <w:footnoteRef/>
      </w:r>
      <w:r>
        <w:tab/>
        <w:t xml:space="preserve"> Mt 13,13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80169"/>
    <w:rsid w:val="00D8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C15F9"/>
  <w14:defaultImageDpi w14:val="0"/>
  <w15:docId w15:val="{6C7DB4E5-41B3-4F36-A86D-13B5DED6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</w:style>
  <w:style w:type="character" w:customStyle="1" w:styleId="Lbjegyzet-karakterek">
    <w:name w:val="Lábjegyzet-karakterek"/>
    <w:basedOn w:val="Bekezdsalapbettpusa"/>
    <w:uiPriority w:val="99"/>
    <w:rPr>
      <w:vertAlign w:val="superscript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character" w:customStyle="1" w:styleId="Vgjegyzet-karakterek">
    <w:name w:val="Végjegyzet-karakterek"/>
    <w:uiPriority w:val="99"/>
    <w:rPr>
      <w:vertAlign w:val="superscript"/>
    </w:rPr>
  </w:style>
  <w:style w:type="character" w:customStyle="1" w:styleId="WW-Vgjegyzet-karakterek">
    <w:name w:val="WW-Végjegyzet-karakterek"/>
    <w:uiPriority w:val="99"/>
  </w:style>
  <w:style w:type="character" w:styleId="Vgjegyzet-hivatkozs">
    <w:name w:val="endnote reference"/>
    <w:basedOn w:val="Bekezdsalapbettpusa"/>
    <w:uiPriority w:val="99"/>
    <w:rPr>
      <w:vertAlign w:val="superscript"/>
    </w:rPr>
  </w:style>
  <w:style w:type="paragraph" w:customStyle="1" w:styleId="Cmsor">
    <w:name w:val="Címsor"/>
    <w:basedOn w:val="Norml"/>
    <w:next w:val="Szvegtrzs"/>
    <w:uiPriority w:val="99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Szvegtrzs"/>
    <w:uiPriority w:val="99"/>
    <w:rPr>
      <w:rFonts w:ascii="Arial" w:hAnsi="Arial" w:cs="Arial"/>
    </w:rPr>
  </w:style>
  <w:style w:type="paragraph" w:customStyle="1" w:styleId="Felirat">
    <w:name w:val="Felirat"/>
    <w:basedOn w:val="Norml"/>
    <w:uiPriority w:val="99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Trgymutat">
    <w:name w:val="Tárgymutató"/>
    <w:basedOn w:val="Norml"/>
    <w:uiPriority w:val="99"/>
    <w:pPr>
      <w:suppressLineNumbers/>
    </w:pPr>
    <w:rPr>
      <w:rFonts w:ascii="Arial" w:hAnsi="Arial" w:cs="Arial"/>
    </w:rPr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2659</Characters>
  <Application>Microsoft Office Word</Application>
  <DocSecurity>0</DocSecurity>
  <Lines>22</Lines>
  <Paragraphs>6</Paragraphs>
  <ScaleCrop>false</ScaleCrop>
  <Company>Alapítvány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Életige, 2012</dc:title>
  <dc:subject/>
  <dc:creator>asus</dc:creator>
  <cp:keywords/>
  <dc:description/>
  <cp:lastModifiedBy>Sándor Bodnár</cp:lastModifiedBy>
  <cp:revision>2</cp:revision>
  <dcterms:created xsi:type="dcterms:W3CDTF">2020-12-22T08:47:00Z</dcterms:created>
  <dcterms:modified xsi:type="dcterms:W3CDTF">2020-12-22T08:47:00Z</dcterms:modified>
</cp:coreProperties>
</file>