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392C" w14:textId="77777777" w:rsidR="00667681" w:rsidRDefault="00667681">
      <w:pPr>
        <w:pStyle w:val="Cmsor1"/>
        <w:rPr>
          <w:sz w:val="20"/>
          <w:szCs w:val="20"/>
        </w:rPr>
      </w:pPr>
      <w:r>
        <w:rPr>
          <w:sz w:val="20"/>
          <w:szCs w:val="20"/>
        </w:rPr>
        <w:t>Életige, 2003. január</w:t>
      </w:r>
    </w:p>
    <w:p w14:paraId="180A25C7" w14:textId="77777777" w:rsidR="00667681" w:rsidRDefault="00667681">
      <w:pPr>
        <w:jc w:val="both"/>
        <w:rPr>
          <w:sz w:val="24"/>
          <w:szCs w:val="24"/>
        </w:rPr>
      </w:pPr>
    </w:p>
    <w:p w14:paraId="58580022" w14:textId="77777777" w:rsidR="00667681" w:rsidRDefault="0066768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„Ezt a kincset cserépedényben őrizzük” (2 Kor 4,7)</w:t>
      </w:r>
    </w:p>
    <w:p w14:paraId="430A0513" w14:textId="77777777" w:rsidR="00667681" w:rsidRDefault="00667681">
      <w:pPr>
        <w:jc w:val="both"/>
        <w:rPr>
          <w:sz w:val="24"/>
          <w:szCs w:val="24"/>
        </w:rPr>
      </w:pPr>
    </w:p>
    <w:p w14:paraId="727172E1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korintusi keresztények kezdték összehasonlítani Pált a többi kortárs prédikátorral, akik több hozzáértéssel, nagyobb ékesszólással beszéltek. Szívesen hallgatták a szép szónoklatokat és a filozófiai eszmefuttatásokat. Pál viszont egyszerűen, az emberi bölcsesség hangzatos szólamai nélkül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, s az átélt próbatételek folytán fizikai erejében megfogyatkozva állt elébük. Jézus azonban neki nyilatkoztatta ki magát teljességében a damaszkuszi úton. Ettől kezdve Isten élő ragyogásban tartotta Pál szívében Fia fényét, és arra adott neki küldetést, hogy ezt a fényt mindenkihez elvigye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. Pál mégis mindenkinél jobban tudatában volt annak, hogy a rá bízott mérhetetlen értékű küldetés mennyire nem áll arányban személyének alkalmatlanságával: olyan, mintha egy szegényes cserépedénybe kincset helyeznének.</w:t>
      </w:r>
    </w:p>
    <w:p w14:paraId="05511ECC" w14:textId="77777777" w:rsidR="00667681" w:rsidRDefault="00667681">
      <w:pPr>
        <w:pStyle w:val="Szvegtrzsbehzssal"/>
      </w:pPr>
      <w:r>
        <w:t>Hányszor megesik, hogy a ránk bízott feladatokkal kapcsolatban mi is megtapasztaljuk szegénységünket, korlátainkat, elégtelenségünket; azt, hogy képtelenek vagyunk teljes mértékben megfelelni hivatásbeli kötelezettségeinknek; hogy tehetetlenül állunk az erőnket meghaladó helyzetek előtt. Ezen kívül olyan hajlamokat és vonzalmakat is észlelünk magunkban, amelyek inkább a rossz, mint a jó felé irányulnak, és amelyeknek gyenge akaratunk nehezen tud ellenállni. Úgy, mint Pál, mi is agyagedénynek érezzük magunkat.</w:t>
      </w:r>
    </w:p>
    <w:p w14:paraId="141731BB" w14:textId="77777777" w:rsidR="00667681" w:rsidRDefault="00667681">
      <w:pPr>
        <w:pStyle w:val="Szvegtrzsbehzssal"/>
      </w:pPr>
      <w:r>
        <w:t>Ugyanezt a gyengeséget és törékenységet könnyen észrevesszük azokban is, akik mellettünk vannak: a családban ugyanúgy, mint abban a közösségben vagy csoportban, amelynek tagjai vagyunk.</w:t>
      </w:r>
    </w:p>
    <w:p w14:paraId="58DBA08F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is ne jutnának eszünkbe Pál szavai ebben a hónapban, amikor részt veszünk a keresztények egységéért tartott imahéten? Hiszen mi keresztények, az Istentől kapott kincs ellenére, századokon át nem tudtunk egységben élni.</w:t>
      </w:r>
    </w:p>
    <w:p w14:paraId="7CAB6EAE" w14:textId="77777777" w:rsidR="00667681" w:rsidRDefault="00667681">
      <w:pPr>
        <w:jc w:val="both"/>
        <w:rPr>
          <w:sz w:val="24"/>
          <w:szCs w:val="24"/>
        </w:rPr>
      </w:pPr>
    </w:p>
    <w:p w14:paraId="57C1F628" w14:textId="77777777" w:rsidR="00667681" w:rsidRDefault="0066768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„Ezt a kincset cserépedényben őrizzük”</w:t>
      </w:r>
    </w:p>
    <w:p w14:paraId="470D3A91" w14:textId="77777777" w:rsidR="00667681" w:rsidRDefault="00667681">
      <w:pPr>
        <w:jc w:val="both"/>
        <w:rPr>
          <w:sz w:val="24"/>
          <w:szCs w:val="24"/>
        </w:rPr>
      </w:pPr>
    </w:p>
    <w:p w14:paraId="618CA4F1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 csak azt a cserépedényt néznénk, amik vagyunk, elbátortalanodhatnánk. Ami ezzel szemben számít, az a magunkban hordozott kincs, amire teljes figyelmünket összpontosítani kell! Pál tudta, hogy az ő cserépedényében Krisztus lakozik: maga Krisztus él benne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, és ez megadta neki a bátorságot ahhoz, hogy mindenre bátran vállalkozzon Isten országának hirdetéséért.</w:t>
      </w:r>
    </w:p>
    <w:p w14:paraId="6BA08A57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 is megtapasztalhatjuk azt a végtelen kincset, amelyet keresztényként magunkban hordozunk: a Szentháromságot. Ha a lelkembe nézek, fölfedezem jelenlétét magamban: olyan, mint a mérhetetlen szeretet, mint egy kifürkészhetetlen mélység; mint a végtelen; mint egy isteni nap.</w:t>
      </w:r>
    </w:p>
    <w:p w14:paraId="08E80ED0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 körülnézek, akkor másokban is megtanulom felfedezni a bennük lakozó kincset, túllátva agyagedényükön, amely azonnal, világosan szembetűnik. Nem állok meg a külsőnél. II. János Pál arra emlékeztet, hogy a bennünk élő Szentháromság fényét „észre kell vennünk mellettünk élő testvéreink arcán”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14:paraId="498D07EB" w14:textId="77777777" w:rsidR="00667681" w:rsidRDefault="00667681">
      <w:pPr>
        <w:jc w:val="both"/>
        <w:rPr>
          <w:sz w:val="24"/>
          <w:szCs w:val="24"/>
        </w:rPr>
      </w:pPr>
    </w:p>
    <w:p w14:paraId="4275B1B7" w14:textId="77777777" w:rsidR="00667681" w:rsidRDefault="0066768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„Ezt a kincset cserépedényben őrizzük”</w:t>
      </w:r>
    </w:p>
    <w:p w14:paraId="382F902C" w14:textId="77777777" w:rsidR="00667681" w:rsidRDefault="00667681">
      <w:pPr>
        <w:jc w:val="both"/>
        <w:rPr>
          <w:sz w:val="24"/>
          <w:szCs w:val="24"/>
        </w:rPr>
      </w:pPr>
    </w:p>
    <w:p w14:paraId="13BAC7E5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éljük ezt az igét?</w:t>
      </w:r>
    </w:p>
    <w:p w14:paraId="7F9362D8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Ez az ige </w:t>
      </w:r>
      <w:r>
        <w:rPr>
          <w:sz w:val="24"/>
          <w:szCs w:val="24"/>
          <w:u w:val="single"/>
        </w:rPr>
        <w:t>nekünk</w:t>
      </w:r>
      <w:r>
        <w:rPr>
          <w:sz w:val="24"/>
          <w:szCs w:val="24"/>
        </w:rPr>
        <w:t xml:space="preserve"> szól. És ebbe kivétel nélkül mindenki beletartozik. „A keresztényeknek </w:t>
      </w:r>
      <w:r>
        <w:rPr>
          <w:sz w:val="24"/>
          <w:szCs w:val="24"/>
          <w:u w:val="single"/>
        </w:rPr>
        <w:t>együtt</w:t>
      </w:r>
      <w:r>
        <w:rPr>
          <w:sz w:val="24"/>
          <w:szCs w:val="24"/>
        </w:rPr>
        <w:t xml:space="preserve"> kell megismertetniük másokkal ezt a kincset, amely dicsőségesen ott ragyog a Feltámadott arcán.”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 xml:space="preserve"> De ahhoz, hogy teljesen tudatában legyünk annak, hogy milyen kincset birtokolunk, kapcsolatba kell lépnünk vele. Igen: megtanulhatunk együtt élni a Szentháromsággal, míg fel nem oldódunk Benne. Személyes kapcsolatra tehetünk szert mindhárom isteni személlyel: az Atyával, a Fiúval és a Szentlélekkel; hogy maga Isten éljen és cselekedjen bennünk.</w:t>
      </w:r>
    </w:p>
    <w:p w14:paraId="544403AF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Ott van az Atya. A mi cserépedényünkben jelen van az Atya. Minden figyelmünket Rá irányíthatjuk, minden gondunkat Őreá vethetjük, ahogyan Péter apostol javasolja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>. Az ember ugyanis így viszonyul atyjához: ráhagyatkozik mindenben, teljes bizalommal. Egy apára pontosan ez jellemző: ő a támasz; és a fia biztos lehet abban, hogy gyermekként teljes bizalommal ölelő karjaiba vetheti magát.</w:t>
      </w:r>
    </w:p>
    <w:p w14:paraId="504E3D4B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Fiú is ott van bennünk: Jézus, a megtestesült Ige. Ott van Jézus bennünk. Megtanultuk, hogy mélyen szeressük Őt, mindenütt, ahol jelen van: az Eukarisztiában, az Igében, amikor egyek vagyunk az Ő nevében, a szegényekben, az Őt képviselő elöljáróban…, szívünk mélyén. Sőt, megtanulhatjuk szeretni Őt korlátainkban, gyengeségeinkben, bukásainkban, mert Ő magára vette gyarlóságunkat és törékenységünket, noha bűnt nem követett el. Mivel Jézus, a megtestesült Ige, mindenben közösséget vállalt velünk, ezért támaszunk lehet az élet bármilyen próbatételében. Megmutatja, hogy hogyan legyünk úrrá rajtuk; hogy aztán újra fényt, békét és erőt adjon nekünk.</w:t>
      </w:r>
    </w:p>
    <w:p w14:paraId="64925596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És ott van a Szentlélek. A Lélek, akiben teljesen megbízhatunk, mint másik önmagunkban. Ő mindig válaszol, amikor segítségül hívjuk, és a bölcsesség szavait adja ajkunkra. Mindig megerősít, támogat, igazi barátként szeret bennünket, fényt ad nekünk.</w:t>
      </w:r>
    </w:p>
    <w:p w14:paraId="5CEA588C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Mit akarhatnánk még többet? Az egyetlen Szeretet szállást vett szívünkben: ez a mi kincsünk. A cserépedény – akár a miénk, akár másoké – nem lesz akadály többé, nem bátortalaníthat el minket. Inkább arra emlékeztet majd, hogy az a fény és élet, amelyet Isten ki akar árasztani bennünk és körülöttünk, nem a mi emberi képességeink gyümölcse, hanem – ha felismerjük és szeretjük jelenlétét magunkban – Ő maga működik bennünk és általunk.</w:t>
      </w:r>
    </w:p>
    <w:p w14:paraId="2553D2C5" w14:textId="77777777" w:rsidR="00667681" w:rsidRDefault="0066768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Akkor mi is, mint Pál, mindent meg merünk majd tenni Isten Országáért, és nagyobb erővel törekszünk majd, hogy eljussunk a keresztények teljes és látható közösségére, hogy azután vele ismételhessük: „Ezt a kincset cserépedényben őrizzük, hogy a nagyszerű erőt ne magunknak, hanem Istennek tulajdonítsuk.” (2 Kor 4,7)</w:t>
      </w:r>
    </w:p>
    <w:p w14:paraId="1BC9963A" w14:textId="77777777" w:rsidR="00667681" w:rsidRDefault="00667681">
      <w:pPr>
        <w:jc w:val="both"/>
        <w:rPr>
          <w:sz w:val="24"/>
          <w:szCs w:val="24"/>
        </w:rPr>
      </w:pPr>
    </w:p>
    <w:p w14:paraId="1F94ED90" w14:textId="77777777" w:rsidR="00667681" w:rsidRDefault="00667681">
      <w:pPr>
        <w:pStyle w:val="Cmsor2"/>
        <w:keepNext w:val="0"/>
        <w:rPr>
          <w:sz w:val="20"/>
          <w:szCs w:val="20"/>
        </w:rPr>
      </w:pPr>
      <w:r>
        <w:rPr>
          <w:sz w:val="20"/>
          <w:szCs w:val="20"/>
        </w:rPr>
        <w:t>Chiara Lubich</w:t>
      </w:r>
    </w:p>
    <w:sectPr w:rsidR="006676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EC04" w14:textId="77777777" w:rsidR="00667681" w:rsidRDefault="00667681">
      <w:r>
        <w:separator/>
      </w:r>
    </w:p>
  </w:endnote>
  <w:endnote w:type="continuationSeparator" w:id="0">
    <w:p w14:paraId="0B9D165F" w14:textId="77777777" w:rsidR="00667681" w:rsidRDefault="0066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7386" w14:textId="77777777" w:rsidR="00667681" w:rsidRDefault="00667681">
      <w:r>
        <w:separator/>
      </w:r>
    </w:p>
  </w:footnote>
  <w:footnote w:type="continuationSeparator" w:id="0">
    <w:p w14:paraId="73491623" w14:textId="77777777" w:rsidR="00667681" w:rsidRDefault="00667681">
      <w:r>
        <w:continuationSeparator/>
      </w:r>
    </w:p>
  </w:footnote>
  <w:footnote w:id="1">
    <w:p w14:paraId="4E27BBF9" w14:textId="77777777" w:rsidR="00000000" w:rsidRDefault="00667681">
      <w:pPr>
        <w:pStyle w:val="Lbjegyzetszveg"/>
      </w:pPr>
      <w:r>
        <w:rPr>
          <w:rStyle w:val="Lbjegyzet-hivatkozs"/>
        </w:rPr>
        <w:footnoteRef/>
      </w:r>
      <w:r>
        <w:t xml:space="preserve"> V.ö.: 1 Kor 2,13</w:t>
      </w:r>
    </w:p>
  </w:footnote>
  <w:footnote w:id="2">
    <w:p w14:paraId="656327AE" w14:textId="77777777" w:rsidR="00000000" w:rsidRDefault="00667681">
      <w:pPr>
        <w:pStyle w:val="Lbjegyzetszveg"/>
      </w:pPr>
      <w:r>
        <w:rPr>
          <w:rStyle w:val="Lbjegyzet-hivatkozs"/>
        </w:rPr>
        <w:footnoteRef/>
      </w:r>
      <w:r>
        <w:t xml:space="preserve"> V.ö.: 2 Kor 4,6</w:t>
      </w:r>
    </w:p>
  </w:footnote>
  <w:footnote w:id="3">
    <w:p w14:paraId="27F63174" w14:textId="77777777" w:rsidR="00000000" w:rsidRDefault="00667681">
      <w:pPr>
        <w:pStyle w:val="Lbjegyzetszveg"/>
      </w:pPr>
      <w:r>
        <w:rPr>
          <w:rStyle w:val="Lbjegyzet-hivatkozs"/>
        </w:rPr>
        <w:footnoteRef/>
      </w:r>
      <w:r>
        <w:t xml:space="preserve"> V.ö.: Gal 2,20</w:t>
      </w:r>
    </w:p>
  </w:footnote>
  <w:footnote w:id="4">
    <w:p w14:paraId="2AD3F08E" w14:textId="77777777" w:rsidR="00000000" w:rsidRDefault="00667681">
      <w:pPr>
        <w:pStyle w:val="Lbjegyzetszveg"/>
      </w:pPr>
      <w:r>
        <w:rPr>
          <w:rStyle w:val="Lbjegyzet-hivatkozs"/>
        </w:rPr>
        <w:footnoteRef/>
      </w:r>
      <w:r>
        <w:t xml:space="preserve"> Novo millennio ineunte, 43.</w:t>
      </w:r>
    </w:p>
  </w:footnote>
  <w:footnote w:id="5">
    <w:p w14:paraId="1FC04105" w14:textId="77777777" w:rsidR="00000000" w:rsidRDefault="00667681">
      <w:pPr>
        <w:pStyle w:val="Lbjegyzetszveg"/>
      </w:pPr>
      <w:r>
        <w:rPr>
          <w:rStyle w:val="Lbjegyzet-hivatkozs"/>
        </w:rPr>
        <w:footnoteRef/>
      </w:r>
      <w:r>
        <w:t xml:space="preserve"> A 2003. évi “keresztények egységéért végzett imahét” hivatalos szövegéből: kommentár az első naphoz</w:t>
      </w:r>
    </w:p>
  </w:footnote>
  <w:footnote w:id="6">
    <w:p w14:paraId="2D8B1098" w14:textId="77777777" w:rsidR="00000000" w:rsidRDefault="00667681">
      <w:pPr>
        <w:pStyle w:val="Lbjegyzetszveg"/>
      </w:pPr>
      <w:r>
        <w:rPr>
          <w:rStyle w:val="Lbjegyzet-hivatkozs"/>
        </w:rPr>
        <w:footnoteRef/>
      </w:r>
      <w:r>
        <w:t xml:space="preserve"> V.ö.: 1 Pét 5,7.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7681"/>
    <w:rsid w:val="00667681"/>
    <w:rsid w:val="007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165E0"/>
  <w14:defaultImageDpi w14:val="0"/>
  <w15:docId w15:val="{C8CBEC71-5FF7-4520-AFB8-7050F86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firstLine="6379"/>
      <w:jc w:val="both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pPr>
      <w:ind w:firstLine="425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4755</Characters>
  <Application>Microsoft Office Word</Application>
  <DocSecurity>0</DocSecurity>
  <Lines>39</Lines>
  <Paragraphs>10</Paragraphs>
  <ScaleCrop>false</ScaleCrop>
  <Company> 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2003</dc:title>
  <dc:subject/>
  <dc:creator>FocFSz</dc:creator>
  <cp:keywords/>
  <dc:description/>
  <cp:lastModifiedBy>Sándor Bodnár</cp:lastModifiedBy>
  <cp:revision>2</cp:revision>
  <cp:lastPrinted>2002-12-09T08:48:00Z</cp:lastPrinted>
  <dcterms:created xsi:type="dcterms:W3CDTF">2021-06-23T13:28:00Z</dcterms:created>
  <dcterms:modified xsi:type="dcterms:W3CDTF">2021-06-23T13:28:00Z</dcterms:modified>
</cp:coreProperties>
</file>