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C5A1" w14:textId="77777777" w:rsidR="003D7E7A" w:rsidRDefault="003D7E7A">
      <w:pPr>
        <w:jc w:val="right"/>
        <w:rPr>
          <w:lang w:val="hu-HU"/>
        </w:rPr>
      </w:pPr>
      <w:r>
        <w:rPr>
          <w:lang w:val="hu-HU"/>
        </w:rPr>
        <w:t>Életige, 2001. december</w:t>
      </w:r>
    </w:p>
    <w:p w14:paraId="5FE6930B" w14:textId="77777777" w:rsidR="003D7E7A" w:rsidRDefault="003D7E7A">
      <w:pPr>
        <w:jc w:val="both"/>
        <w:rPr>
          <w:lang w:val="hu-HU"/>
        </w:rPr>
      </w:pPr>
    </w:p>
    <w:p w14:paraId="2BA3F9DE" w14:textId="77777777" w:rsidR="003D7E7A" w:rsidRDefault="003D7E7A">
      <w:pPr>
        <w:jc w:val="both"/>
        <w:rPr>
          <w:lang w:val="hu-HU"/>
        </w:rPr>
      </w:pPr>
    </w:p>
    <w:p w14:paraId="4CB59091" w14:textId="77777777" w:rsidR="003D7E7A" w:rsidRDefault="003D7E7A">
      <w:pPr>
        <w:jc w:val="both"/>
        <w:rPr>
          <w:lang w:val="hu-HU"/>
        </w:rPr>
      </w:pPr>
      <w:r>
        <w:rPr>
          <w:u w:val="single"/>
          <w:lang w:val="hu-HU"/>
        </w:rPr>
        <w:t>“Mindenek fölött pedig szeressétek egymást, mert ez a tökéletesség köteléke!”</w:t>
      </w:r>
      <w:r>
        <w:rPr>
          <w:lang w:val="hu-HU"/>
        </w:rPr>
        <w:t xml:space="preserve"> (Kol 3,14)</w:t>
      </w:r>
    </w:p>
    <w:p w14:paraId="6C77D920" w14:textId="77777777" w:rsidR="003D7E7A" w:rsidRDefault="003D7E7A">
      <w:pPr>
        <w:jc w:val="both"/>
        <w:rPr>
          <w:lang w:val="hu-HU"/>
        </w:rPr>
      </w:pPr>
    </w:p>
    <w:p w14:paraId="4CD18148" w14:textId="77777777" w:rsidR="003D7E7A" w:rsidRDefault="003D7E7A">
      <w:pPr>
        <w:ind w:firstLine="425"/>
        <w:jc w:val="both"/>
        <w:rPr>
          <w:lang w:val="hu-HU"/>
        </w:rPr>
      </w:pPr>
      <w:r>
        <w:rPr>
          <w:lang w:val="hu-HU"/>
        </w:rPr>
        <w:t>Meghatározó ez az Ige életünk és világ előtti tanúságtételünk szempontjából.</w:t>
      </w:r>
    </w:p>
    <w:p w14:paraId="1C598D49" w14:textId="77777777" w:rsidR="003D7E7A" w:rsidRDefault="003D7E7A">
      <w:pPr>
        <w:ind w:firstLine="425"/>
        <w:jc w:val="both"/>
        <w:rPr>
          <w:lang w:val="hu-HU"/>
        </w:rPr>
      </w:pPr>
      <w:r>
        <w:rPr>
          <w:lang w:val="hu-HU"/>
        </w:rPr>
        <w:t>Pál többször használja azt a hasonlatot, hogy a keresztényre jellemző viselkedés olyan, mint a ruha, melyet Krisztus követőjének magára kell öltenie. A Kolosszeiekhez írt levélben is úgy beszél az erényekről – melyeknek gyökeret kell vernie szívünkben –, mint megannyi ruhadarabról. Ezek az erények az irgalom, a jóság, az alázat, a szelídség, a türelem, a másik elviselése, a megbocsátás.</w:t>
      </w:r>
      <w:r>
        <w:rPr>
          <w:rStyle w:val="Lbjegyzet-hivatkozs"/>
          <w:lang w:val="hu-HU"/>
        </w:rPr>
        <w:footnoteReference w:id="1"/>
      </w:r>
    </w:p>
    <w:p w14:paraId="328DF31A" w14:textId="77777777" w:rsidR="003D7E7A" w:rsidRDefault="003D7E7A">
      <w:pPr>
        <w:ind w:firstLine="425"/>
        <w:jc w:val="both"/>
        <w:rPr>
          <w:lang w:val="hu-HU"/>
        </w:rPr>
      </w:pPr>
      <w:r>
        <w:rPr>
          <w:lang w:val="hu-HU"/>
        </w:rPr>
        <w:t xml:space="preserve">De “mindenek fölött – mondja, mintha egy övre gondolna, mely összeköt mindent, és tökéletessé teszi az öltözéket – szeressétek egymást!” </w:t>
      </w:r>
    </w:p>
    <w:p w14:paraId="0AB3EE29" w14:textId="77777777" w:rsidR="003D7E7A" w:rsidRDefault="003D7E7A">
      <w:pPr>
        <w:ind w:firstLine="425"/>
        <w:jc w:val="both"/>
        <w:rPr>
          <w:lang w:val="hu-HU"/>
        </w:rPr>
      </w:pPr>
      <w:r>
        <w:rPr>
          <w:lang w:val="hu-HU"/>
        </w:rPr>
        <w:t>Tehát szeretni egymást; mert egy kereszténynek nem elég, ha jó, irgalmas, alázatos, szelíd, türelmes… hanem ezen felül szeretettel kell viseltetnie testvérei iránt is.</w:t>
      </w:r>
    </w:p>
    <w:p w14:paraId="33C459D6" w14:textId="77777777" w:rsidR="003D7E7A" w:rsidRDefault="003D7E7A">
      <w:pPr>
        <w:ind w:firstLine="425"/>
        <w:jc w:val="both"/>
        <w:rPr>
          <w:lang w:val="hu-HU"/>
        </w:rPr>
      </w:pPr>
      <w:r>
        <w:rPr>
          <w:lang w:val="hu-HU"/>
        </w:rPr>
        <w:t>De a szeretet talán nem azt jelenti – jegyezhetné meg valaki –, hogy az ember jó, irgalmas, türelmes és tud megbocsátani? Igen, de nem csak ezt.</w:t>
      </w:r>
    </w:p>
    <w:p w14:paraId="0EB73066" w14:textId="77777777" w:rsidR="003D7E7A" w:rsidRDefault="003D7E7A">
      <w:pPr>
        <w:ind w:firstLine="425"/>
        <w:jc w:val="both"/>
        <w:rPr>
          <w:lang w:val="hu-HU"/>
        </w:rPr>
      </w:pPr>
      <w:r>
        <w:rPr>
          <w:lang w:val="hu-HU"/>
        </w:rPr>
        <w:t>Az igazi szeretetre Jézus tanított meg minket, mely abban áll, hogy életünket adjuk másokért.</w:t>
      </w:r>
      <w:r>
        <w:rPr>
          <w:rStyle w:val="Lbjegyzet-hivatkozs"/>
          <w:lang w:val="hu-HU"/>
        </w:rPr>
        <w:footnoteReference w:id="2"/>
      </w:r>
      <w:r>
        <w:rPr>
          <w:lang w:val="hu-HU"/>
        </w:rPr>
        <w:t xml:space="preserve"> </w:t>
      </w:r>
    </w:p>
    <w:p w14:paraId="24C881BD" w14:textId="77777777" w:rsidR="003D7E7A" w:rsidRDefault="003D7E7A">
      <w:pPr>
        <w:ind w:firstLine="425"/>
        <w:jc w:val="both"/>
        <w:rPr>
          <w:lang w:val="hu-HU"/>
        </w:rPr>
      </w:pPr>
      <w:r>
        <w:rPr>
          <w:lang w:val="hu-HU"/>
        </w:rPr>
        <w:t>A gyűlölet elveszi a másik életét (“aki gyűlöl, az gyilkos”</w:t>
      </w:r>
      <w:r>
        <w:rPr>
          <w:rStyle w:val="Lbjegyzet-hivatkozs"/>
          <w:lang w:val="hu-HU"/>
        </w:rPr>
        <w:footnoteReference w:id="3"/>
      </w:r>
      <w:r>
        <w:rPr>
          <w:lang w:val="hu-HU"/>
        </w:rPr>
        <w:t>), a szeretet pedig életet ad neki. A keresztényben csak akkor van meg ez a szeretet, ha meghal önmaga számára, azért, hogy másokért éljen.</w:t>
      </w:r>
    </w:p>
    <w:p w14:paraId="3B25EA7B" w14:textId="77777777" w:rsidR="003D7E7A" w:rsidRDefault="003D7E7A">
      <w:pPr>
        <w:ind w:firstLine="425"/>
        <w:jc w:val="both"/>
        <w:rPr>
          <w:lang w:val="hu-HU"/>
        </w:rPr>
      </w:pPr>
      <w:r>
        <w:rPr>
          <w:lang w:val="hu-HU"/>
        </w:rPr>
        <w:t>De ha ott van benne a szeretet – mondja Pál –, akkor tökéletes lesz, és minden más erény tökéletességre jut benne.</w:t>
      </w:r>
    </w:p>
    <w:p w14:paraId="38A13AB7" w14:textId="77777777" w:rsidR="003D7E7A" w:rsidRDefault="003D7E7A">
      <w:pPr>
        <w:jc w:val="both"/>
        <w:rPr>
          <w:lang w:val="hu-HU"/>
        </w:rPr>
      </w:pPr>
    </w:p>
    <w:p w14:paraId="1C5643A4" w14:textId="77777777" w:rsidR="003D7E7A" w:rsidRDefault="003D7E7A">
      <w:pPr>
        <w:jc w:val="both"/>
        <w:rPr>
          <w:lang w:val="hu-HU"/>
        </w:rPr>
      </w:pPr>
      <w:r>
        <w:rPr>
          <w:u w:val="single"/>
          <w:lang w:val="hu-HU"/>
        </w:rPr>
        <w:t>“Mindenek fölött pedig szeressétek egymást, mert ez a tökéletesség köteléke!”</w:t>
      </w:r>
      <w:r>
        <w:rPr>
          <w:lang w:val="hu-HU"/>
        </w:rPr>
        <w:t xml:space="preserve"> </w:t>
      </w:r>
    </w:p>
    <w:p w14:paraId="346DB728" w14:textId="77777777" w:rsidR="003D7E7A" w:rsidRDefault="003D7E7A">
      <w:pPr>
        <w:jc w:val="both"/>
        <w:rPr>
          <w:lang w:val="hu-HU"/>
        </w:rPr>
      </w:pPr>
    </w:p>
    <w:p w14:paraId="7018456E" w14:textId="77777777" w:rsidR="003D7E7A" w:rsidRDefault="003D7E7A">
      <w:pPr>
        <w:pStyle w:val="Szvegtrzs2"/>
      </w:pPr>
      <w:r>
        <w:t>Minden bizonnyal sokan közülünk úgy viszonyulnak a testvérhez, hogy készek megbocsátani neki és elviselni őt. De ha jól megnézzük, akkor láthatjuk, hogy sokszor pontosan a szeretet hiányzik belőlünk. Legszentebb szándékaink ellenére, természetünkből fakadóan, önmagunkba zárkózunk, és ebből adódóan a többiek iránti szeretetet szűkebben mérjük.</w:t>
      </w:r>
    </w:p>
    <w:p w14:paraId="6E2C8D3C" w14:textId="77777777" w:rsidR="003D7E7A" w:rsidRDefault="003D7E7A">
      <w:pPr>
        <w:ind w:firstLine="425"/>
        <w:jc w:val="both"/>
        <w:rPr>
          <w:lang w:val="hu-HU"/>
        </w:rPr>
      </w:pPr>
      <w:r>
        <w:rPr>
          <w:lang w:val="hu-HU"/>
        </w:rPr>
        <w:t>De nem vagyunk keresztények, ha csak itt tartunk.</w:t>
      </w:r>
    </w:p>
    <w:p w14:paraId="3E3335CD" w14:textId="77777777" w:rsidR="003D7E7A" w:rsidRDefault="003D7E7A">
      <w:pPr>
        <w:ind w:firstLine="425"/>
        <w:jc w:val="both"/>
        <w:rPr>
          <w:lang w:val="hu-HU"/>
        </w:rPr>
      </w:pPr>
      <w:r>
        <w:rPr>
          <w:lang w:val="hu-HU"/>
        </w:rPr>
        <w:t>A szívünket maximális hőfokra kell állítanunk. Minden felebaráttal szemben, akivel a nap folyamán találkozunk (a családban, a munkahelyen, bárhol) ismételjük önmagunk számára: “Bátorság, válaszolj Istennek! Itt a pillanat, hogy szeress, olyan határtalan szeretettel, mely még az életét is kockára teszi!”</w:t>
      </w:r>
    </w:p>
    <w:p w14:paraId="4DA3CED1" w14:textId="77777777" w:rsidR="003D7E7A" w:rsidRDefault="003D7E7A">
      <w:pPr>
        <w:jc w:val="both"/>
        <w:rPr>
          <w:lang w:val="hu-HU"/>
        </w:rPr>
      </w:pPr>
    </w:p>
    <w:p w14:paraId="2041FD7F" w14:textId="77777777" w:rsidR="003D7E7A" w:rsidRDefault="003D7E7A">
      <w:pPr>
        <w:jc w:val="both"/>
        <w:rPr>
          <w:lang w:val="hu-HU"/>
        </w:rPr>
      </w:pPr>
      <w:r>
        <w:rPr>
          <w:u w:val="single"/>
          <w:lang w:val="hu-HU"/>
        </w:rPr>
        <w:t>“Mindenek fölött pedig szeressétek egymást, mert ez a tökéletesség köteléke!”</w:t>
      </w:r>
      <w:r>
        <w:rPr>
          <w:lang w:val="hu-HU"/>
        </w:rPr>
        <w:t xml:space="preserve"> </w:t>
      </w:r>
    </w:p>
    <w:p w14:paraId="1EA6B540" w14:textId="77777777" w:rsidR="003D7E7A" w:rsidRDefault="003D7E7A">
      <w:pPr>
        <w:jc w:val="both"/>
        <w:rPr>
          <w:lang w:val="hu-HU"/>
        </w:rPr>
      </w:pPr>
    </w:p>
    <w:p w14:paraId="7C840FFE" w14:textId="77777777" w:rsidR="003D7E7A" w:rsidRDefault="003D7E7A">
      <w:pPr>
        <w:pStyle w:val="Szvegtrzs2"/>
      </w:pPr>
      <w:r>
        <w:t>Az Apostolnak ez a mondata arra hív meg tehát minket, hogy megvizsgáljuk: keresztény életünket milyen mértékig hatja át a szeretet. A szeretet a tökéletesség köteléke, vagyis az a kapocs, amely a legmagasztosabb egységre vezet el bennünket Istennel és egymás között.</w:t>
      </w:r>
    </w:p>
    <w:p w14:paraId="716688DE" w14:textId="77777777" w:rsidR="003D7E7A" w:rsidRDefault="003D7E7A">
      <w:pPr>
        <w:ind w:firstLine="425"/>
        <w:jc w:val="both"/>
        <w:rPr>
          <w:lang w:val="hu-HU"/>
        </w:rPr>
      </w:pPr>
      <w:r>
        <w:rPr>
          <w:lang w:val="hu-HU"/>
        </w:rPr>
        <w:t xml:space="preserve">Adjunk hálát tehát az Úrnak, hogy szeretetét a szívünkbe árasztja. Így egyre inkább képessé tesz minket arra, hogy felebarátaink problémáit meghallgassuk és azonosuljunk velük; hogy megosszuk kenyerünket, örömünket és fájdalmunkat; hogy ledöntsünk olyan gátakat, amelyek még megosztanak minket; hogy félretegyük a gőgből, vetélkedésből, </w:t>
      </w:r>
      <w:r>
        <w:rPr>
          <w:lang w:val="hu-HU"/>
        </w:rPr>
        <w:lastRenderedPageBreak/>
        <w:t>irigységből vagy sértettségből fakadó reakcióinkat; hogy felülmúljuk a kritizálásra való borzalmas hajlamunkat; hogy kilépjünk elszigetelő önzésünkből a rászorulók vagy magányosak megsegítésére; hogy mindenhol azt az egységet építsük, amit Jézus szeretne.</w:t>
      </w:r>
    </w:p>
    <w:p w14:paraId="059DA7C2" w14:textId="77777777" w:rsidR="003D7E7A" w:rsidRDefault="003D7E7A">
      <w:pPr>
        <w:ind w:firstLine="425"/>
        <w:jc w:val="both"/>
        <w:rPr>
          <w:lang w:val="hu-HU"/>
        </w:rPr>
      </w:pPr>
      <w:r>
        <w:rPr>
          <w:lang w:val="hu-HU"/>
        </w:rPr>
        <w:t>Mi, keresztények ezzel járulhatunk hozzá a világbékéhez és a népek közötti egyetemes testvériséghez, különösen a történelem e tragikus pillanataiban.</w:t>
      </w:r>
    </w:p>
    <w:p w14:paraId="0C3981BD" w14:textId="77777777" w:rsidR="003D7E7A" w:rsidRDefault="003D7E7A">
      <w:pPr>
        <w:jc w:val="both"/>
        <w:rPr>
          <w:lang w:val="hu-HU"/>
        </w:rPr>
      </w:pPr>
    </w:p>
    <w:p w14:paraId="1532F559" w14:textId="77777777" w:rsidR="003D7E7A" w:rsidRDefault="003D7E7A">
      <w:pPr>
        <w:ind w:left="708" w:firstLine="708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Chiara Lubich</w:t>
      </w:r>
    </w:p>
    <w:sectPr w:rsidR="003D7E7A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72D2" w14:textId="77777777" w:rsidR="00000000" w:rsidRDefault="009E6202">
      <w:r>
        <w:separator/>
      </w:r>
    </w:p>
  </w:endnote>
  <w:endnote w:type="continuationSeparator" w:id="0">
    <w:p w14:paraId="1425743F" w14:textId="77777777" w:rsidR="00000000" w:rsidRDefault="009E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07F5" w14:textId="77777777" w:rsidR="00000000" w:rsidRDefault="009E6202">
      <w:r>
        <w:separator/>
      </w:r>
    </w:p>
  </w:footnote>
  <w:footnote w:type="continuationSeparator" w:id="0">
    <w:p w14:paraId="7CE8248D" w14:textId="77777777" w:rsidR="00000000" w:rsidRDefault="009E6202">
      <w:r>
        <w:continuationSeparator/>
      </w:r>
    </w:p>
  </w:footnote>
  <w:footnote w:id="1">
    <w:p w14:paraId="0B0F86DF" w14:textId="77777777" w:rsidR="00000000" w:rsidRDefault="003D7E7A">
      <w:pPr>
        <w:pStyle w:val="Lbjegyzetszveg"/>
      </w:pPr>
      <w:r>
        <w:rPr>
          <w:rStyle w:val="Lbjegyzet-hivatkozs"/>
        </w:rPr>
        <w:footnoteRef/>
      </w:r>
      <w:r>
        <w:rPr>
          <w:lang w:val="de-DE"/>
        </w:rPr>
        <w:t xml:space="preserve"> V.ö.: Kol 3,12-13.</w:t>
      </w:r>
    </w:p>
  </w:footnote>
  <w:footnote w:id="2">
    <w:p w14:paraId="6DB5C3B8" w14:textId="77777777" w:rsidR="00000000" w:rsidRDefault="003D7E7A">
      <w:pPr>
        <w:pStyle w:val="Lbjegyzetszveg"/>
      </w:pPr>
      <w:r>
        <w:rPr>
          <w:rStyle w:val="Lbjegyzet-hivatkozs"/>
        </w:rPr>
        <w:footnoteRef/>
      </w:r>
      <w:r>
        <w:rPr>
          <w:lang w:val="de-DE"/>
        </w:rPr>
        <w:t xml:space="preserve"> V.ö.: Jn 15,13.</w:t>
      </w:r>
    </w:p>
  </w:footnote>
  <w:footnote w:id="3">
    <w:p w14:paraId="71225836" w14:textId="77777777" w:rsidR="00000000" w:rsidRDefault="003D7E7A">
      <w:pPr>
        <w:pStyle w:val="Lbjegyzetszveg"/>
      </w:pPr>
      <w:r>
        <w:rPr>
          <w:rStyle w:val="Lbjegyzet-hivatkozs"/>
        </w:rPr>
        <w:footnoteRef/>
      </w:r>
      <w:r>
        <w:rPr>
          <w:lang w:val="de-DE"/>
        </w:rPr>
        <w:t xml:space="preserve"> V.ö.: 1Jn 3,15.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C0462"/>
    <w:rsid w:val="003D7E7A"/>
    <w:rsid w:val="009C0462"/>
    <w:rsid w:val="009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D6756"/>
  <w14:defaultImageDpi w14:val="0"/>
  <w15:docId w15:val="{23778396-15C8-4538-9DDA-A6E217F9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it-IT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  <w:lang w:val="it-IT"/>
    </w:rPr>
  </w:style>
  <w:style w:type="character" w:styleId="Lbjegyzet-hivatkozs">
    <w:name w:val="footnote reference"/>
    <w:basedOn w:val="Bekezdsalapbettpusa"/>
    <w:uiPriority w:val="99"/>
    <w:semiHidden/>
    <w:rPr>
      <w:vertAlign w:val="superscript"/>
    </w:rPr>
  </w:style>
  <w:style w:type="paragraph" w:styleId="Szvegtrzs2">
    <w:name w:val="Body Text 2"/>
    <w:basedOn w:val="Norml"/>
    <w:link w:val="Szvegtrzs2Char"/>
    <w:uiPriority w:val="99"/>
    <w:pPr>
      <w:ind w:firstLine="425"/>
      <w:jc w:val="both"/>
    </w:pPr>
    <w:rPr>
      <w:lang w:val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2916</Characters>
  <Application>Microsoft Office Word</Application>
  <DocSecurity>0</DocSecurity>
  <Lines>24</Lines>
  <Paragraphs>6</Paragraphs>
  <ScaleCrop>false</ScaleCrop>
  <Company> 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2001</dc:title>
  <dc:subject/>
  <dc:creator>FocFSz</dc:creator>
  <cp:keywords/>
  <dc:description/>
  <cp:lastModifiedBy>Sándor Bodnár</cp:lastModifiedBy>
  <cp:revision>2</cp:revision>
  <dcterms:created xsi:type="dcterms:W3CDTF">2021-06-23T13:33:00Z</dcterms:created>
  <dcterms:modified xsi:type="dcterms:W3CDTF">2021-06-23T13:33:00Z</dcterms:modified>
</cp:coreProperties>
</file>