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3093" w14:textId="77777777" w:rsidR="00504014" w:rsidRDefault="00504014">
      <w:pPr>
        <w:jc w:val="both"/>
        <w:rPr>
          <w:b/>
          <w:sz w:val="22"/>
        </w:rPr>
      </w:pPr>
      <w:r>
        <w:rPr>
          <w:b/>
          <w:sz w:val="22"/>
        </w:rPr>
        <w:t>Életige - 2000 - augusztus</w:t>
      </w:r>
    </w:p>
    <w:p w14:paraId="64FC6565" w14:textId="77777777" w:rsidR="00504014" w:rsidRDefault="00504014">
      <w:pPr>
        <w:jc w:val="both"/>
        <w:rPr>
          <w:sz w:val="22"/>
        </w:rPr>
      </w:pPr>
    </w:p>
    <w:p w14:paraId="41CAC668" w14:textId="77777777" w:rsidR="00504014" w:rsidRDefault="00504014">
      <w:pPr>
        <w:jc w:val="both"/>
        <w:rPr>
          <w:i/>
          <w:sz w:val="22"/>
        </w:rPr>
      </w:pPr>
      <w:r>
        <w:rPr>
          <w:b/>
          <w:i/>
          <w:sz w:val="22"/>
        </w:rPr>
        <w:t>"Én vagyok az élet kenyere. Aki hozzám jön nem fog éhezni, és aki bennem hisz sohasem szomjazik meg."</w:t>
      </w:r>
      <w:r>
        <w:rPr>
          <w:i/>
          <w:sz w:val="22"/>
        </w:rPr>
        <w:t xml:space="preserve"> (Jn 6,35)</w:t>
      </w:r>
    </w:p>
    <w:p w14:paraId="1B2A6125" w14:textId="77777777" w:rsidR="00504014" w:rsidRDefault="00504014">
      <w:pPr>
        <w:jc w:val="both"/>
        <w:rPr>
          <w:i/>
          <w:sz w:val="22"/>
        </w:rPr>
      </w:pPr>
    </w:p>
    <w:p w14:paraId="43DD885B" w14:textId="77777777" w:rsidR="00504014" w:rsidRDefault="00504014">
      <w:pPr>
        <w:jc w:val="both"/>
        <w:rPr>
          <w:sz w:val="22"/>
        </w:rPr>
      </w:pPr>
      <w:r>
        <w:rPr>
          <w:sz w:val="22"/>
        </w:rPr>
        <w:t>János leírja evangéliumában, hogy Jézus a kenyérszaporítás után, Kafarnaumban tartott nagy beszédében többek között ezt is mondta: "Ne azért az eledelért fáradozzatok, mely veszendő, hanem azért az eledelért, amely megmarad az örök életre, amelyet majd az Emberfia ad nektek."</w:t>
      </w:r>
    </w:p>
    <w:p w14:paraId="24C4E294" w14:textId="77777777" w:rsidR="00504014" w:rsidRDefault="00504014">
      <w:pPr>
        <w:jc w:val="both"/>
        <w:rPr>
          <w:sz w:val="22"/>
        </w:rPr>
      </w:pPr>
      <w:r>
        <w:rPr>
          <w:sz w:val="22"/>
        </w:rPr>
        <w:t>Hallgatóinak egyértelmű, hogy a mannára utal, mely egyben a "második" mannára való várakozást is jelenti, mely a Megváltó eljövetelekor száll majd alá a Mennyből.</w:t>
      </w:r>
    </w:p>
    <w:p w14:paraId="3035013D" w14:textId="77777777" w:rsidR="00504014" w:rsidRDefault="00504014">
      <w:pPr>
        <w:jc w:val="both"/>
        <w:rPr>
          <w:sz w:val="22"/>
        </w:rPr>
      </w:pPr>
      <w:r>
        <w:rPr>
          <w:sz w:val="22"/>
        </w:rPr>
        <w:t>Nem sokkal ezután, ugyanebben a beszédben Jézus úgy mutatkozik be a tömegnek - mely még nem érti Őt -, hogy Ő maga a Mennyből alászállott igazi kenyér, s ezt a hitünkkel kell elfogadnunk:</w:t>
      </w:r>
    </w:p>
    <w:p w14:paraId="7C7D40D9" w14:textId="77777777" w:rsidR="00504014" w:rsidRDefault="00504014">
      <w:pPr>
        <w:jc w:val="both"/>
        <w:rPr>
          <w:sz w:val="22"/>
        </w:rPr>
      </w:pPr>
    </w:p>
    <w:p w14:paraId="6C2DADCE" w14:textId="77777777" w:rsidR="00504014" w:rsidRDefault="00504014">
      <w:pPr>
        <w:pStyle w:val="Szvegtrzs"/>
      </w:pPr>
      <w:r>
        <w:t>"Én vagyok az élet kenyere. Aki hozzám jön nem fog éhezni, és aki bennem hisz sohasem szomjazik meg."</w:t>
      </w:r>
    </w:p>
    <w:p w14:paraId="2F71A41C" w14:textId="77777777" w:rsidR="00504014" w:rsidRDefault="00504014">
      <w:pPr>
        <w:jc w:val="both"/>
        <w:rPr>
          <w:i/>
          <w:sz w:val="22"/>
        </w:rPr>
      </w:pPr>
    </w:p>
    <w:p w14:paraId="35B18BC8" w14:textId="77777777" w:rsidR="00504014" w:rsidRDefault="00504014">
      <w:pPr>
        <w:jc w:val="both"/>
        <w:rPr>
          <w:sz w:val="22"/>
        </w:rPr>
      </w:pPr>
      <w:r>
        <w:rPr>
          <w:sz w:val="22"/>
        </w:rPr>
        <w:t>Jézust már úgy látjuk, mint a kenyeret. Ez ugyanis földi életének legfőbb célja. Kenyérré lenni, hogy megegyék. Kenyérré lenni, hogy átadja nekünk életét, hogy önmagává formáljon minket. Eddig tehát világos ennek az Igének a lelki tartalma, az ószövetségi vonatkozásaival együtt. Szavai azonban titokzatosabbá és kellemetlenebbé válnak, amikor Jézus ezt mondja magáról: "A kenyér pedig, amit én adok, az én testem a világ életéért" és "Ha nem eszitek az Emberfia testét és nem isszátok az ő vérét, nem lesz élet tibennetek".</w:t>
      </w:r>
    </w:p>
    <w:p w14:paraId="774C47AD" w14:textId="77777777" w:rsidR="00504014" w:rsidRDefault="00504014">
      <w:pPr>
        <w:jc w:val="both"/>
        <w:rPr>
          <w:sz w:val="22"/>
        </w:rPr>
      </w:pPr>
      <w:r>
        <w:rPr>
          <w:sz w:val="22"/>
        </w:rPr>
        <w:t>Az Eukarisztia hírüladása ez, mely sok tanítványt megbotránkoztatott és eltávolított Jézustól. De épp ez a legnagyobb ajándék, melyet Ő az emberiségnek akar adni: saját jelenlétét az Eukarisztia szentségében, mely betölti a test és a lélek szomjúságát, s a Jézussal való bensőséges egység által az öröm teljességében részesít minket.</w:t>
      </w:r>
    </w:p>
    <w:p w14:paraId="4466B7C0" w14:textId="77777777" w:rsidR="00504014" w:rsidRDefault="00504014">
      <w:pPr>
        <w:jc w:val="both"/>
        <w:rPr>
          <w:sz w:val="22"/>
        </w:rPr>
      </w:pPr>
      <w:r>
        <w:rPr>
          <w:sz w:val="22"/>
        </w:rPr>
        <w:t>Ha e kenyérrel táplálkozunk, nem vágyunk semmilyen más eledelre. Minden szeretet és igazság utáni vágyunkat kielégíti az, aki maga a Szeretet, aki maga az Igazság.</w:t>
      </w:r>
    </w:p>
    <w:p w14:paraId="33A41CFD" w14:textId="77777777" w:rsidR="00504014" w:rsidRDefault="00504014">
      <w:pPr>
        <w:jc w:val="both"/>
        <w:rPr>
          <w:sz w:val="22"/>
        </w:rPr>
      </w:pPr>
    </w:p>
    <w:p w14:paraId="39F8E064" w14:textId="77777777" w:rsidR="00504014" w:rsidRDefault="00504014">
      <w:pPr>
        <w:pStyle w:val="Szvegtrzs"/>
      </w:pPr>
      <w:r>
        <w:t>"Én vagyok az élet kenyere. Aki hozzám jön nem fog éhezni, és aki bennem hisz sohasem szomjazik meg."</w:t>
      </w:r>
    </w:p>
    <w:p w14:paraId="1BC524F0" w14:textId="77777777" w:rsidR="00504014" w:rsidRDefault="00504014">
      <w:pPr>
        <w:jc w:val="both"/>
        <w:rPr>
          <w:sz w:val="22"/>
        </w:rPr>
      </w:pPr>
    </w:p>
    <w:p w14:paraId="7526BF09" w14:textId="77777777" w:rsidR="00504014" w:rsidRDefault="00504014">
      <w:pPr>
        <w:jc w:val="both"/>
        <w:rPr>
          <w:sz w:val="22"/>
        </w:rPr>
      </w:pPr>
      <w:r>
        <w:rPr>
          <w:sz w:val="22"/>
        </w:rPr>
        <w:t>E kenyér tehát Vele táplál már itt lent, de azért kaptuk, hogy a bennünket körülvevő emberiség lelki és fizikai éhségét csillapítsuk.</w:t>
      </w:r>
    </w:p>
    <w:p w14:paraId="6A7BB0C8" w14:textId="77777777" w:rsidR="00504014" w:rsidRDefault="00504014">
      <w:pPr>
        <w:jc w:val="both"/>
        <w:rPr>
          <w:sz w:val="22"/>
        </w:rPr>
      </w:pPr>
      <w:r>
        <w:rPr>
          <w:sz w:val="22"/>
        </w:rPr>
        <w:t xml:space="preserve">Krisztus üzenetét nem annyira az Eukarisztia által ismeri meg a világ, hanem sokkal inkább a keresztények életéből, akik az Oltáriszentségből és az Igéből táplálkoznak, akik életükkel és szavaikkal adják hírül az Evangéliumot, s ez által teremtik meg Krisztus jelenlétét az emberek között. </w:t>
      </w:r>
    </w:p>
    <w:p w14:paraId="2639D3E1" w14:textId="77777777" w:rsidR="00504014" w:rsidRDefault="00504014">
      <w:pPr>
        <w:jc w:val="both"/>
        <w:rPr>
          <w:sz w:val="22"/>
        </w:rPr>
      </w:pPr>
      <w:r>
        <w:rPr>
          <w:sz w:val="22"/>
        </w:rPr>
        <w:t>A keresztény közösség élete az Eukarisztiának köszönhetően válik Jézus életévé, vagyis olyan életté, amely képes Isten szeretetét és életét adni a többieknek.</w:t>
      </w:r>
    </w:p>
    <w:p w14:paraId="138235CF" w14:textId="77777777" w:rsidR="00504014" w:rsidRDefault="00504014">
      <w:pPr>
        <w:jc w:val="both"/>
        <w:rPr>
          <w:sz w:val="22"/>
        </w:rPr>
      </w:pPr>
    </w:p>
    <w:p w14:paraId="0556FC3A" w14:textId="77777777" w:rsidR="00504014" w:rsidRDefault="00504014">
      <w:pPr>
        <w:pStyle w:val="Szvegtrzs"/>
      </w:pPr>
      <w:r>
        <w:t>"Én vagyok az élet kenyere. Aki hozzám jön nem fog éhezni, és aki bennem hisz sohasem szomjazik meg."</w:t>
      </w:r>
    </w:p>
    <w:p w14:paraId="7516EF1F" w14:textId="77777777" w:rsidR="00504014" w:rsidRDefault="00504014">
      <w:pPr>
        <w:jc w:val="both"/>
        <w:rPr>
          <w:sz w:val="22"/>
        </w:rPr>
      </w:pPr>
    </w:p>
    <w:p w14:paraId="0BE05EFE" w14:textId="77777777" w:rsidR="00504014" w:rsidRDefault="00504014">
      <w:pPr>
        <w:jc w:val="both"/>
        <w:rPr>
          <w:sz w:val="22"/>
        </w:rPr>
      </w:pPr>
      <w:r>
        <w:rPr>
          <w:sz w:val="22"/>
        </w:rPr>
        <w:t>A kenyér hasonlatával Jézus megtanít minket a felebarátunk iránti szeretet legigazibb, "legkeresztényibb" módjára.</w:t>
      </w:r>
    </w:p>
    <w:p w14:paraId="39A8EAF3" w14:textId="77777777" w:rsidR="00504014" w:rsidRDefault="00504014">
      <w:pPr>
        <w:jc w:val="both"/>
        <w:rPr>
          <w:sz w:val="22"/>
        </w:rPr>
      </w:pPr>
      <w:r>
        <w:rPr>
          <w:sz w:val="22"/>
        </w:rPr>
        <w:t>Mit jelent ugyanis szeretni?</w:t>
      </w:r>
    </w:p>
    <w:p w14:paraId="204A3A5B" w14:textId="77777777" w:rsidR="00504014" w:rsidRDefault="00504014">
      <w:pPr>
        <w:jc w:val="both"/>
        <w:rPr>
          <w:sz w:val="22"/>
        </w:rPr>
      </w:pPr>
      <w:r>
        <w:rPr>
          <w:sz w:val="22"/>
        </w:rPr>
        <w:t>Szeretni annyit jelent, hogy "eggyé válunk" mindenkivel, eggyé válunk mindabban, amire a többiek vágynak, a legkisebb és a legjelentéktelenebb dolgokban, azokban is, melyek számunkra kevésbé fontosak, de a többieket érdeklik.</w:t>
      </w:r>
    </w:p>
    <w:p w14:paraId="5AAD72E0" w14:textId="77777777" w:rsidR="00504014" w:rsidRDefault="00504014">
      <w:pPr>
        <w:jc w:val="both"/>
        <w:rPr>
          <w:sz w:val="22"/>
        </w:rPr>
      </w:pPr>
      <w:r>
        <w:rPr>
          <w:sz w:val="22"/>
        </w:rPr>
        <w:t>Jézus azáltal, hogy kenyérré lett számunkra, ragyogó példáját adta ennek a szeretetnek. Kenyérré válik, hogy belépjen mindenkibe, hogy ehetővé váljék, hogy eggyé váljon mindenkivel, szolgáljon, szeressen mindenkit.</w:t>
      </w:r>
    </w:p>
    <w:p w14:paraId="4B1CCF98" w14:textId="77777777" w:rsidR="00504014" w:rsidRDefault="00504014">
      <w:pPr>
        <w:jc w:val="both"/>
        <w:rPr>
          <w:sz w:val="22"/>
        </w:rPr>
      </w:pPr>
      <w:r>
        <w:rPr>
          <w:sz w:val="22"/>
        </w:rPr>
        <w:t>Egyszóval, váljunk eggyé mi is, egészen addig, hogy egy falat kenyér legyünk a másik számára.</w:t>
      </w:r>
    </w:p>
    <w:p w14:paraId="2B54DA5A" w14:textId="77777777" w:rsidR="00504014" w:rsidRDefault="00504014">
      <w:pPr>
        <w:jc w:val="both"/>
        <w:rPr>
          <w:sz w:val="22"/>
        </w:rPr>
      </w:pPr>
      <w:r>
        <w:rPr>
          <w:sz w:val="22"/>
        </w:rPr>
        <w:t>Ez a szeretet: oly módon eggyé válni a többiekkel, hogy érezzék, hogy szeretetünk táplálja őket, hogy megvigasztalja, felemeli és megérti őket.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1498A41" w14:textId="77777777" w:rsidR="00504014" w:rsidRDefault="00504014">
      <w:pPr>
        <w:jc w:val="both"/>
        <w:rPr>
          <w:sz w:val="22"/>
        </w:rPr>
      </w:pPr>
    </w:p>
    <w:p w14:paraId="2D49DE78" w14:textId="77777777" w:rsidR="00504014" w:rsidRDefault="00504014">
      <w:pPr>
        <w:jc w:val="right"/>
        <w:rPr>
          <w:sz w:val="22"/>
        </w:rPr>
      </w:pPr>
      <w:r>
        <w:rPr>
          <w:sz w:val="22"/>
        </w:rPr>
        <w:t>Chiara Lubich</w:t>
      </w:r>
    </w:p>
    <w:sectPr w:rsidR="00504014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1418" w:bottom="102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C88C" w14:textId="77777777" w:rsidR="00504014" w:rsidRDefault="00504014">
      <w:r>
        <w:separator/>
      </w:r>
    </w:p>
  </w:endnote>
  <w:endnote w:type="continuationSeparator" w:id="0">
    <w:p w14:paraId="728BA016" w14:textId="77777777" w:rsidR="00504014" w:rsidRDefault="0050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1E" w14:textId="77777777" w:rsidR="00504014" w:rsidRDefault="0050401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C0C4BE" w14:textId="77777777" w:rsidR="00504014" w:rsidRDefault="0050401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DA4" w14:textId="77777777" w:rsidR="00504014" w:rsidRDefault="0050401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DFC" w14:textId="77777777" w:rsidR="00504014" w:rsidRDefault="0050401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2" w:space="0" w:color="auto"/>
        <w:insideV w:val="dotted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1417"/>
      <w:gridCol w:w="993"/>
      <w:gridCol w:w="954"/>
      <w:gridCol w:w="2659"/>
    </w:tblGrid>
    <w:tr w:rsidR="00504014" w14:paraId="587FB61C" w14:textId="77777777">
      <w:tblPrEx>
        <w:tblCellMar>
          <w:top w:w="0" w:type="dxa"/>
          <w:bottom w:w="0" w:type="dxa"/>
        </w:tblCellMar>
      </w:tblPrEx>
      <w:tc>
        <w:tcPr>
          <w:tcW w:w="3189" w:type="dxa"/>
          <w:tcBorders>
            <w:top w:val="single" w:sz="4" w:space="0" w:color="auto"/>
          </w:tcBorders>
        </w:tcPr>
        <w:p w14:paraId="5100F260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ROVAT:</w:t>
          </w:r>
          <w:r>
            <w:rPr>
              <w:sz w:val="18"/>
            </w:rPr>
            <w:t xml:space="preserve"> </w:t>
          </w:r>
        </w:p>
      </w:tc>
      <w:tc>
        <w:tcPr>
          <w:tcW w:w="6021" w:type="dxa"/>
          <w:gridSpan w:val="4"/>
          <w:tcBorders>
            <w:top w:val="single" w:sz="4" w:space="0" w:color="auto"/>
          </w:tcBorders>
        </w:tcPr>
        <w:p w14:paraId="2C5F20F2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CSŐ ALATTI SZÖVEG:</w:t>
          </w:r>
          <w:r>
            <w:rPr>
              <w:sz w:val="18"/>
            </w:rPr>
            <w:t xml:space="preserve"> </w:t>
          </w:r>
        </w:p>
      </w:tc>
    </w:tr>
    <w:tr w:rsidR="00504014" w14:paraId="7E95C3AF" w14:textId="77777777">
      <w:tblPrEx>
        <w:tblCellMar>
          <w:top w:w="0" w:type="dxa"/>
          <w:bottom w:w="0" w:type="dxa"/>
        </w:tblCellMar>
      </w:tblPrEx>
      <w:tc>
        <w:tcPr>
          <w:tcW w:w="4606" w:type="dxa"/>
          <w:gridSpan w:val="2"/>
        </w:tcPr>
        <w:p w14:paraId="367A33FA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SZERZŐ NEVE:</w:t>
          </w:r>
          <w:r>
            <w:rPr>
              <w:sz w:val="18"/>
            </w:rPr>
            <w:t xml:space="preserve"> </w:t>
          </w:r>
        </w:p>
      </w:tc>
      <w:tc>
        <w:tcPr>
          <w:tcW w:w="4606" w:type="dxa"/>
          <w:gridSpan w:val="3"/>
        </w:tcPr>
        <w:p w14:paraId="0928D591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 xml:space="preserve">FÁJL: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FILENAME \p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D:\Fokolar\Sanyi\Igelap\doc\00augéletige.doc</w:t>
          </w:r>
          <w:r>
            <w:rPr>
              <w:sz w:val="18"/>
            </w:rPr>
            <w:fldChar w:fldCharType="end"/>
          </w:r>
        </w:p>
      </w:tc>
    </w:tr>
    <w:tr w:rsidR="00504014" w14:paraId="717CB035" w14:textId="77777777">
      <w:tblPrEx>
        <w:tblCellMar>
          <w:top w:w="0" w:type="dxa"/>
          <w:bottom w:w="0" w:type="dxa"/>
        </w:tblCellMar>
      </w:tblPrEx>
      <w:tc>
        <w:tcPr>
          <w:tcW w:w="5599" w:type="dxa"/>
          <w:gridSpan w:val="3"/>
        </w:tcPr>
        <w:p w14:paraId="528110A0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EREDETI CÍM:</w:t>
          </w:r>
          <w:r>
            <w:rPr>
              <w:sz w:val="18"/>
            </w:rPr>
            <w:t xml:space="preserve"> </w:t>
          </w:r>
        </w:p>
      </w:tc>
      <w:tc>
        <w:tcPr>
          <w:tcW w:w="3613" w:type="dxa"/>
          <w:gridSpan w:val="2"/>
        </w:tcPr>
        <w:p w14:paraId="3C67B44D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FORDÍTÓ:</w:t>
          </w:r>
          <w:r>
            <w:rPr>
              <w:sz w:val="18"/>
            </w:rPr>
            <w:t xml:space="preserve"> </w:t>
          </w:r>
        </w:p>
      </w:tc>
    </w:tr>
    <w:tr w:rsidR="00504014" w14:paraId="23F5882B" w14:textId="77777777">
      <w:tblPrEx>
        <w:tblCellMar>
          <w:top w:w="0" w:type="dxa"/>
          <w:bottom w:w="0" w:type="dxa"/>
        </w:tblCellMar>
      </w:tblPrEx>
      <w:tc>
        <w:tcPr>
          <w:tcW w:w="3189" w:type="dxa"/>
          <w:tcBorders>
            <w:bottom w:val="single" w:sz="4" w:space="0" w:color="auto"/>
          </w:tcBorders>
        </w:tcPr>
        <w:p w14:paraId="5780D0F9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LELŐHELY:</w:t>
          </w:r>
          <w:r>
            <w:rPr>
              <w:sz w:val="18"/>
            </w:rPr>
            <w:t xml:space="preserve"> </w:t>
          </w:r>
        </w:p>
      </w:tc>
      <w:tc>
        <w:tcPr>
          <w:tcW w:w="3364" w:type="dxa"/>
          <w:gridSpan w:val="3"/>
          <w:tcBorders>
            <w:bottom w:val="single" w:sz="4" w:space="0" w:color="auto"/>
          </w:tcBorders>
        </w:tcPr>
        <w:p w14:paraId="03DDB3B5" w14:textId="77777777" w:rsidR="00504014" w:rsidRDefault="00504014">
          <w:pPr>
            <w:spacing w:line="300" w:lineRule="exact"/>
            <w:rPr>
              <w:sz w:val="18"/>
            </w:rPr>
          </w:pPr>
          <w:r>
            <w:rPr>
              <w:b/>
              <w:sz w:val="18"/>
            </w:rPr>
            <w:t>KARAKTERSZÁM:</w:t>
          </w:r>
          <w:r>
            <w:rPr>
              <w:sz w:val="18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NUMCHARS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2991</w:t>
          </w:r>
          <w:r>
            <w:rPr>
              <w:sz w:val="18"/>
            </w:rPr>
            <w:fldChar w:fldCharType="end"/>
          </w:r>
        </w:p>
      </w:tc>
      <w:tc>
        <w:tcPr>
          <w:tcW w:w="2658" w:type="dxa"/>
          <w:tcBorders>
            <w:bottom w:val="single" w:sz="4" w:space="0" w:color="auto"/>
          </w:tcBorders>
        </w:tcPr>
        <w:p w14:paraId="6B43D2A9" w14:textId="77777777" w:rsidR="00504014" w:rsidRDefault="00504014">
          <w:pPr>
            <w:spacing w:line="300" w:lineRule="exact"/>
            <w:rPr>
              <w:sz w:val="28"/>
            </w:rPr>
          </w:pPr>
          <w:r>
            <w:rPr>
              <w:sz w:val="28"/>
              <w:szCs w:val="28"/>
            </w:rPr>
            <w:sym w:font="Wingdings" w:char="F0FC"/>
          </w:r>
          <w:r>
            <w:rPr>
              <w:sz w:val="18"/>
            </w:rPr>
            <w:t xml:space="preserve">   </w:t>
          </w:r>
        </w:p>
      </w:tc>
    </w:tr>
  </w:tbl>
  <w:p w14:paraId="1D75AD52" w14:textId="77777777" w:rsidR="00504014" w:rsidRDefault="00504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6901" w14:textId="77777777" w:rsidR="00504014" w:rsidRDefault="00504014">
      <w:r>
        <w:separator/>
      </w:r>
    </w:p>
  </w:footnote>
  <w:footnote w:type="continuationSeparator" w:id="0">
    <w:p w14:paraId="67A5A8EC" w14:textId="77777777" w:rsidR="00504014" w:rsidRDefault="0050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C43D" w14:textId="77777777" w:rsidR="00504014" w:rsidRDefault="00504014">
    <w:pPr>
      <w:tabs>
        <w:tab w:val="left" w:pos="4536"/>
      </w:tabs>
      <w:rPr>
        <w:rFonts w:ascii="Impact" w:hAnsi="Impact"/>
        <w:spacing w:val="8"/>
        <w:sz w:val="32"/>
      </w:rPr>
    </w:pPr>
    <w:r>
      <w:rPr>
        <w:rFonts w:ascii="Impact" w:hAnsi="Impact"/>
        <w:spacing w:val="14"/>
        <w:position w:val="-6"/>
        <w:sz w:val="56"/>
      </w:rPr>
      <w:t>Ú</w:t>
    </w:r>
    <w:r>
      <w:rPr>
        <w:rFonts w:ascii="Impact" w:hAnsi="Impact"/>
        <w:spacing w:val="14"/>
        <w:sz w:val="32"/>
      </w:rPr>
      <w:t>jváros</w:t>
    </w:r>
    <w:r>
      <w:rPr>
        <w:rFonts w:ascii="Impact" w:hAnsi="Impact"/>
        <w:spacing w:val="8"/>
        <w:sz w:val="32"/>
      </w:rPr>
      <w:t xml:space="preserve"> </w:t>
    </w:r>
  </w:p>
  <w:p w14:paraId="1DFF36B9" w14:textId="77777777" w:rsidR="00504014" w:rsidRDefault="00504014">
    <w:pPr>
      <w:pStyle w:val="lfej"/>
      <w:pBdr>
        <w:top w:val="single" w:sz="6" w:space="1" w:color="auto"/>
      </w:pBdr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4014"/>
    <w:rsid w:val="00504014"/>
    <w:rsid w:val="007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B4FC7"/>
  <w14:defaultImageDpi w14:val="0"/>
  <w15:docId w15:val="{2789C3FF-42E5-4736-B2BF-16A50C1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rPr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i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3084</Characters>
  <Application>Microsoft Office Word</Application>
  <DocSecurity>0</DocSecurity>
  <Lines>25</Lines>
  <Paragraphs>7</Paragraphs>
  <ScaleCrop>false</ScaleCrop>
  <Company>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- augusztus</dc:title>
  <dc:subject/>
  <dc:creator>Fons Vitae</dc:creator>
  <cp:keywords/>
  <dc:description/>
  <cp:lastModifiedBy>Sándor Bodnár</cp:lastModifiedBy>
  <cp:revision>2</cp:revision>
  <cp:lastPrinted>2000-07-17T06:44:00Z</cp:lastPrinted>
  <dcterms:created xsi:type="dcterms:W3CDTF">2021-06-23T13:40:00Z</dcterms:created>
  <dcterms:modified xsi:type="dcterms:W3CDTF">2021-06-23T13:40:00Z</dcterms:modified>
</cp:coreProperties>
</file>