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599C" w14:textId="77777777" w:rsidR="00000000" w:rsidRDefault="00F539DD">
      <w:pPr>
        <w:jc w:val="right"/>
        <w:rPr>
          <w:rStyle w:val="FontStyle11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Életige, 2012. április</w:t>
      </w:r>
    </w:p>
    <w:p w14:paraId="17BF6E8C" w14:textId="77777777" w:rsidR="00000000" w:rsidRDefault="00F539DD">
      <w:pPr>
        <w:rPr>
          <w:rFonts w:cs="Times New Roman"/>
        </w:rPr>
      </w:pPr>
    </w:p>
    <w:p w14:paraId="26009F2B" w14:textId="77777777" w:rsidR="00000000" w:rsidRDefault="00F539DD">
      <w:pPr>
        <w:rPr>
          <w:rFonts w:cs="Times New Roman"/>
        </w:rPr>
      </w:pPr>
    </w:p>
    <w:p w14:paraId="00E6F1D7" w14:textId="77777777" w:rsidR="00000000" w:rsidRDefault="00F539DD">
      <w:pPr>
        <w:jc w:val="both"/>
        <w:rPr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„Ti már tiszták vagytok a tanítás által, amelyet hirdettem nektek.” (Jn 15,3)</w:t>
      </w:r>
      <w:r>
        <w:rPr>
          <w:rStyle w:val="Lbjegyzet-hivatkozs"/>
          <w:rFonts w:ascii="Times New Roman" w:hAnsi="Times New Roman" w:cs="Times New Roman"/>
          <w:b/>
          <w:bCs/>
          <w:i/>
          <w:iCs/>
          <w:position w:val="4"/>
          <w:vertAlign w:val="baseline"/>
        </w:rPr>
        <w:footnoteReference w:id="1"/>
      </w:r>
    </w:p>
    <w:p w14:paraId="36D887F1" w14:textId="77777777" w:rsidR="00000000" w:rsidRDefault="00F539DD">
      <w:pPr>
        <w:jc w:val="both"/>
        <w:rPr>
          <w:rFonts w:ascii="Times New Roman" w:hAnsi="Times New Roman" w:cs="Times New Roman"/>
        </w:rPr>
      </w:pPr>
    </w:p>
    <w:p w14:paraId="2BE4034B" w14:textId="77777777" w:rsidR="00000000" w:rsidRDefault="00F539DD">
      <w:pPr>
        <w:ind w:firstLine="425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Azt hiszem, a tanítványok szí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ve megdobbant, amikor ennyire határozott, bátorító szavakat hallottak Jézustól. Milyen csodálatos lenne, ha Jézus hozzánk is szólhatna így! Hogy valamennyire méltóak lehessünk rá, próbáljuk megérteni, hogy mit jelent.</w:t>
      </w:r>
    </w:p>
    <w:p w14:paraId="655F11E9" w14:textId="77777777" w:rsidR="00000000" w:rsidRDefault="00F539DD">
      <w:pPr>
        <w:ind w:firstLine="425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Jézus éppen elmondta ismert hasonlatát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a szőlőtőről és a szőlővesszőkről. Ő az igazi szőlőtő, az Atya a szőlőműves: a terméketlen szőlővesszőket levágja, mindazokat pedig, amelyek gyümölcsöt hoznak, megmetszi, hogy még többet teremjenek.</w:t>
      </w:r>
    </w:p>
    <w:p w14:paraId="0B3F044B" w14:textId="77777777" w:rsidR="00000000" w:rsidRDefault="00F539DD">
      <w:pPr>
        <w:ind w:firstLine="425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Miután ezt elmagyarázta, kijelentette:</w:t>
      </w:r>
    </w:p>
    <w:p w14:paraId="0B947343" w14:textId="77777777" w:rsidR="00000000" w:rsidRDefault="00F539DD">
      <w:pPr>
        <w:jc w:val="both"/>
        <w:rPr>
          <w:rFonts w:ascii="Times New Roman" w:hAnsi="Times New Roman" w:cs="Times New Roman"/>
        </w:rPr>
      </w:pPr>
    </w:p>
    <w:p w14:paraId="591685CA" w14:textId="77777777" w:rsidR="00000000" w:rsidRDefault="00F539DD">
      <w:pPr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 xml:space="preserve">„Ti már tiszták </w:t>
      </w:r>
      <w:r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vagytok a tanítás által, amelyet hirdettem nektek.”</w:t>
      </w:r>
    </w:p>
    <w:p w14:paraId="501775EA" w14:textId="77777777" w:rsidR="00000000" w:rsidRDefault="00F539DD">
      <w:pPr>
        <w:jc w:val="both"/>
        <w:rPr>
          <w:rFonts w:ascii="Times New Roman" w:hAnsi="Times New Roman" w:cs="Times New Roman"/>
        </w:rPr>
      </w:pPr>
    </w:p>
    <w:p w14:paraId="2F13828D" w14:textId="77777777" w:rsidR="00000000" w:rsidRDefault="00F539DD">
      <w:pPr>
        <w:ind w:firstLine="425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 xml:space="preserve">„Már tiszták vagytok…” Miféle 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tisztaságról van itt szó?</w:t>
      </w:r>
    </w:p>
    <w:p w14:paraId="1A842E52" w14:textId="77777777" w:rsidR="00000000" w:rsidRDefault="00F539DD">
      <w:pPr>
        <w:ind w:firstLine="425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Arról az állapotról, amely a lélek számára nélkülözhetetlen, hogy Isten elé álljon; az olyan akadályok (mint például a bűn) hiányáról, amelyek megg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átolják, hogy kapcsolatba lépjünk a „szenttel”, hogy találkozzunk az istenivel.</w:t>
      </w:r>
    </w:p>
    <w:p w14:paraId="5BF1C41F" w14:textId="77777777" w:rsidR="00000000" w:rsidRDefault="00F539DD">
      <w:pPr>
        <w:ind w:firstLine="425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Ahhoz, hogy meglegyen bennünk ez a</w:t>
      </w:r>
      <w:r>
        <w:rPr>
          <w:rStyle w:val="FontStyle11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tisztaság, mennyei segítségre van szükségünk. Az ember már az Ószövetségben is tudatában volt annak, hogy csupán saját erejéből képtelen Iste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nhez közeledni. Arra volt szüksége, hogy Isten megtisztítsa a</w:t>
      </w:r>
      <w:r>
        <w:rPr>
          <w:rStyle w:val="FontStyle11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szívét, hogy </w:t>
      </w:r>
      <w:r>
        <w:rPr>
          <w:rStyle w:val="FontStyle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ú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j szívet adjon neki. Egy gyönyörű zsoltárban olvashatjuk: „… tiszta szívet teremts bennem, Istenem”</w:t>
      </w:r>
      <w:r>
        <w:rPr>
          <w:rStyle w:val="Lbjegyzet-hivatkozs"/>
          <w:rFonts w:ascii="Times New Roman" w:hAnsi="Times New Roman" w:cs="Times New Roman"/>
          <w:position w:val="4"/>
          <w:vertAlign w:val="baseline"/>
        </w:rPr>
        <w:footnoteReference w:id="2"/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.</w:t>
      </w:r>
    </w:p>
    <w:p w14:paraId="64FDCC46" w14:textId="77777777" w:rsidR="00000000" w:rsidRDefault="00F539DD">
      <w:pPr>
        <w:jc w:val="both"/>
        <w:rPr>
          <w:rFonts w:cs="Times New Roman"/>
        </w:rPr>
      </w:pPr>
    </w:p>
    <w:p w14:paraId="779292A9" w14:textId="77777777" w:rsidR="00000000" w:rsidRDefault="00F539DD">
      <w:pPr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„Ti már tiszták vagytok a tanítás által, amelyet hirdettem nek</w:t>
      </w:r>
      <w:r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tek.”</w:t>
      </w:r>
    </w:p>
    <w:p w14:paraId="4D11598D" w14:textId="77777777" w:rsidR="00000000" w:rsidRDefault="00F539DD">
      <w:pPr>
        <w:jc w:val="both"/>
        <w:rPr>
          <w:rFonts w:cs="Times New Roman"/>
        </w:rPr>
      </w:pPr>
    </w:p>
    <w:p w14:paraId="2DA54F50" w14:textId="77777777" w:rsidR="00000000" w:rsidRDefault="00F539DD">
      <w:pPr>
        <w:ind w:firstLine="425"/>
        <w:jc w:val="both"/>
        <w:rPr>
          <w:rStyle w:val="FontStyle19"/>
          <w:rFonts w:ascii="Times New Roman" w:hAnsi="Times New Roman" w:cs="Times New Roman"/>
          <w:i w:val="0"/>
          <w:iCs w:val="0"/>
          <w:spacing w:val="0"/>
        </w:rPr>
      </w:pP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Jézus szerint van egy eszköz, hogy tiszták legyünk, és ez az Ő tanítása. A tanítványokat a tanítás tisztította meg, hallgatták, és csatlakoztak hozzá.</w:t>
      </w:r>
    </w:p>
    <w:p w14:paraId="39E088C7" w14:textId="77777777" w:rsidR="00000000" w:rsidRDefault="00F539DD">
      <w:pPr>
        <w:ind w:firstLine="425"/>
        <w:jc w:val="both"/>
        <w:rPr>
          <w:rStyle w:val="FontStyle19"/>
          <w:rFonts w:ascii="Times New Roman" w:hAnsi="Times New Roman" w:cs="Times New Roman"/>
          <w:i w:val="0"/>
          <w:iCs w:val="0"/>
          <w:spacing w:val="0"/>
        </w:rPr>
      </w:pP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Hiszen Jézus szava nem olyan, mint az emberi szó. Benne Krisztus van jelen, ahogy – ha más módon i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s – jelen van az Eucharisztiában. Általa Krisztus hatol belénk. Ha befogadjuk és valóra váltjuk szavait, Krisztus születik meg és növekszik a szívünkben.</w:t>
      </w:r>
    </w:p>
    <w:p w14:paraId="75EC1687" w14:textId="77777777" w:rsidR="00000000" w:rsidRDefault="00F539DD">
      <w:pPr>
        <w:ind w:firstLine="425"/>
        <w:jc w:val="both"/>
        <w:rPr>
          <w:rFonts w:cs="Times New Roman"/>
        </w:rPr>
      </w:pP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Erről beszél VI. Pál: „Hogyan válik jelenvalóvá Jézus a lelkekben? Az ige hirdetése által, amely az is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teni gondolatot, magát az Igét, Isten emberré lett Fiát közvetíti számunkra. Azt mondhatnánk, hogy az Úr testesül meg bennünk, amikor elfogadjuk, hogy a tanítás a szívünkbe jöjjön és ott éljen.”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footnoteReference w:id="3"/>
      </w:r>
    </w:p>
    <w:p w14:paraId="7D2929E2" w14:textId="77777777" w:rsidR="00000000" w:rsidRDefault="00F539DD">
      <w:pPr>
        <w:jc w:val="both"/>
        <w:rPr>
          <w:rFonts w:cs="Times New Roman"/>
        </w:rPr>
      </w:pPr>
    </w:p>
    <w:p w14:paraId="2F38B239" w14:textId="77777777" w:rsidR="00000000" w:rsidRDefault="00F539DD">
      <w:pPr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„Ti má</w:t>
      </w:r>
      <w:r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r tiszták vagytok a tanítás által, amelyet hirdettem nektek.”</w:t>
      </w:r>
    </w:p>
    <w:p w14:paraId="2D19F692" w14:textId="77777777" w:rsidR="00000000" w:rsidRDefault="00F539DD">
      <w:pPr>
        <w:jc w:val="both"/>
        <w:rPr>
          <w:rFonts w:ascii="Times New Roman" w:hAnsi="Times New Roman" w:cs="Times New Roman"/>
        </w:rPr>
      </w:pPr>
    </w:p>
    <w:p w14:paraId="58150BEA" w14:textId="77777777" w:rsidR="00000000" w:rsidRDefault="00F539DD">
      <w:pPr>
        <w:ind w:firstLine="425"/>
        <w:jc w:val="both"/>
        <w:rPr>
          <w:rStyle w:val="FontStyle19"/>
          <w:rFonts w:ascii="Times New Roman" w:hAnsi="Times New Roman" w:cs="Times New Roman"/>
          <w:i w:val="0"/>
          <w:iCs w:val="0"/>
          <w:spacing w:val="0"/>
        </w:rPr>
      </w:pP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 xml:space="preserve">Jézus igéjét a hívő szívébe vetett maghoz is hasonlítják. Ha befogadjuk, belénk hatol, és magként fejlődik, növekszik, termést hoz és „átkrisztusít”, azaz hasonlóvá tesz Krisztushoz. Ha az ige 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a Lélek által ennyire átalakítja a keresztény embert, akkor valóban rendelkezik azzal a képességgel és erővel, hogy távol tartsa a rossztól: amíg hagyja, hogy az ige működjék benne, addig szabad a bűntől, tehát tiszta. Bűnt csak akkor fog elkövetni, ha meg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szűnik engedelmeskedni az igazságnak.</w:t>
      </w:r>
    </w:p>
    <w:p w14:paraId="3A76F7C9" w14:textId="77777777" w:rsidR="00000000" w:rsidRDefault="00F539DD">
      <w:pPr>
        <w:jc w:val="both"/>
        <w:rPr>
          <w:rFonts w:ascii="Times New Roman" w:hAnsi="Times New Roman" w:cs="Times New Roman"/>
        </w:rPr>
      </w:pPr>
    </w:p>
    <w:p w14:paraId="010CA374" w14:textId="77777777" w:rsidR="00000000" w:rsidRDefault="00F539DD">
      <w:pPr>
        <w:jc w:val="both"/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„Ti már tiszták vagytok a tanítás által, amelyet hirdettem nektek.”</w:t>
      </w:r>
    </w:p>
    <w:p w14:paraId="5CE74CEA" w14:textId="77777777" w:rsidR="00000000" w:rsidRDefault="00F539DD">
      <w:pPr>
        <w:jc w:val="both"/>
        <w:rPr>
          <w:rFonts w:cs="Times New Roman"/>
        </w:rPr>
      </w:pPr>
    </w:p>
    <w:p w14:paraId="307E9A8E" w14:textId="77777777" w:rsidR="00000000" w:rsidRDefault="00F539DD">
      <w:pPr>
        <w:ind w:firstLine="425"/>
        <w:jc w:val="both"/>
        <w:rPr>
          <w:rStyle w:val="FontStyle19"/>
          <w:rFonts w:ascii="Times New Roman" w:hAnsi="Times New Roman" w:cs="Times New Roman"/>
          <w:i w:val="0"/>
          <w:iCs w:val="0"/>
          <w:spacing w:val="0"/>
        </w:rPr>
      </w:pP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lastRenderedPageBreak/>
        <w:t>Hogyan éljünk, hogy mi is kiérdemeljük Jézus dicséretét?</w:t>
      </w:r>
    </w:p>
    <w:p w14:paraId="03FC0DF6" w14:textId="77777777" w:rsidR="00000000" w:rsidRDefault="00F539DD">
      <w:pPr>
        <w:ind w:firstLine="425"/>
        <w:jc w:val="both"/>
        <w:rPr>
          <w:rStyle w:val="FontStyle19"/>
          <w:rFonts w:ascii="Times New Roman" w:hAnsi="Times New Roman" w:cs="Times New Roman"/>
          <w:i w:val="0"/>
          <w:iCs w:val="0"/>
          <w:spacing w:val="0"/>
        </w:rPr>
      </w:pP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Úgy, hogy váltsuk életre Isten minden szavát, hogy táplálkozzunk belő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le pillanatról pillanatra, állandóan újraevangelizálva egész létünket! S mindezt azért, hogy ilyen módon ugyanazok a gondolataink és érzéseink legyenek, mint Jézusnak. Ő élhessen általunk a világban, hogy így a társadalomnak, amely gyakran beleragad a ross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zba és a bűnbe, megmutassuk azt az isteni tisztaságot és átlátszóságot, amelyet az evangélium felkínál.</w:t>
      </w:r>
    </w:p>
    <w:p w14:paraId="77B037B5" w14:textId="77777777" w:rsidR="00000000" w:rsidRDefault="00F539DD">
      <w:pPr>
        <w:ind w:firstLine="425"/>
        <w:jc w:val="both"/>
        <w:rPr>
          <w:rStyle w:val="FontStyle19"/>
          <w:rFonts w:ascii="Times New Roman" w:hAnsi="Times New Roman" w:cs="Times New Roman"/>
          <w:i w:val="0"/>
          <w:iCs w:val="0"/>
          <w:spacing w:val="0"/>
        </w:rPr>
      </w:pP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Ezen felül a hónap során, ha csak lehet (ha mások is osztoznak szándékunkban), igyekezzünk különösképp azt az igét megvalósítani, amely a kölcsönös szer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etet parancsáról szól! János evangélista, aki Jézus most kiválasztott mondatát idézi, csakugyan összefüggést lát Krisztus igéje és az új parancs között. Szerinte csak a kölcsönös szeretetben élhetjük úgy az igét, hogy megnyilvánuljanak hatásai: a megtisztu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lás, a megszentelődés, a bűntelenség, a bő termés, a közellét Istenhez. Az elszigetelt egyén képtelen sokáig ellenállni a világ csábításainak, a kölcsönös szeretetben azonban megtalálja azt az egészséges környezetet, amely képes megvédeni hiteles keresztén</w:t>
      </w:r>
      <w:r>
        <w:rPr>
          <w:rStyle w:val="FontStyle19"/>
          <w:rFonts w:ascii="Times New Roman" w:hAnsi="Times New Roman" w:cs="Times New Roman"/>
          <w:i w:val="0"/>
          <w:iCs w:val="0"/>
          <w:spacing w:val="0"/>
        </w:rPr>
        <w:t>y életét.</w:t>
      </w:r>
    </w:p>
    <w:p w14:paraId="3E561470" w14:textId="77777777" w:rsidR="00000000" w:rsidRDefault="00F539DD">
      <w:pPr>
        <w:jc w:val="both"/>
        <w:rPr>
          <w:rFonts w:cs="Times New Roman"/>
        </w:rPr>
      </w:pPr>
    </w:p>
    <w:p w14:paraId="075AE5EE" w14:textId="77777777" w:rsidR="00000000" w:rsidRDefault="00F539DD">
      <w:pPr>
        <w:ind w:right="1138"/>
        <w:jc w:val="right"/>
        <w:rPr>
          <w:rFonts w:cs="Times New Roman"/>
        </w:rPr>
      </w:pPr>
      <w:r>
        <w:rPr>
          <w:rStyle w:val="FontStyle25"/>
          <w:rFonts w:ascii="Times New Roman" w:hAnsi="Times New Roman" w:cs="Times New Roman"/>
          <w:spacing w:val="0"/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6CBC" w14:textId="77777777" w:rsidR="00000000" w:rsidRDefault="00F539DD">
      <w:r>
        <w:separator/>
      </w:r>
    </w:p>
  </w:endnote>
  <w:endnote w:type="continuationSeparator" w:id="0">
    <w:p w14:paraId="0B8B5819" w14:textId="77777777" w:rsidR="00000000" w:rsidRDefault="00F5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39BC0" w14:textId="77777777" w:rsidR="00000000" w:rsidRDefault="00F539DD">
      <w:r>
        <w:separator/>
      </w:r>
    </w:p>
  </w:footnote>
  <w:footnote w:type="continuationSeparator" w:id="0">
    <w:p w14:paraId="39EFB29E" w14:textId="77777777" w:rsidR="00000000" w:rsidRDefault="00F539DD">
      <w:r>
        <w:continuationSeparator/>
      </w:r>
    </w:p>
  </w:footnote>
  <w:footnote w:id="1">
    <w:p w14:paraId="514B354F" w14:textId="77777777" w:rsidR="00000000" w:rsidRDefault="00F539DD">
      <w:pPr>
        <w:pStyle w:val="Lbjegyzetszveg"/>
        <w:suppressLineNumbers w:val="0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Az Élet Igéje, 1982. április</w:t>
      </w:r>
    </w:p>
  </w:footnote>
  <w:footnote w:id="2">
    <w:p w14:paraId="4D48EF24" w14:textId="77777777" w:rsidR="00000000" w:rsidRDefault="00F539DD">
      <w:pPr>
        <w:pStyle w:val="Lbjegyzetszveg"/>
        <w:suppressLineNumbers w:val="0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Zsolt 51,12</w:t>
      </w:r>
    </w:p>
  </w:footnote>
  <w:footnote w:id="3">
    <w:p w14:paraId="020B10F2" w14:textId="77777777" w:rsidR="00000000" w:rsidRDefault="00F539DD">
      <w:pPr>
        <w:pStyle w:val="Lbjegyzetszveg"/>
        <w:suppressLineNumbers w:val="0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>VI. Pál tanítása</w:t>
      </w:r>
      <w:r>
        <w:rPr>
          <w:rFonts w:ascii="Times New Roman" w:hAnsi="Times New Roman" w:cs="Times New Roman"/>
        </w:rPr>
        <w:t>, Vatikán, 1967, 936.o.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39DD"/>
    <w:rsid w:val="00F5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531A2"/>
  <w14:defaultImageDpi w14:val="0"/>
  <w15:docId w15:val="{9DD5F2F5-C317-44C5-950D-356CC565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FontStyle11">
    <w:name w:val="Font Style11"/>
    <w:basedOn w:val="Bekezdsalapbettpusa"/>
    <w:uiPriority w:val="99"/>
    <w:rPr>
      <w:rFonts w:ascii="Courier New" w:eastAsia="Times New Roman" w:hAnsi="Courier New" w:cs="Courier New"/>
      <w:b/>
      <w:bCs/>
      <w:spacing w:val="-20"/>
      <w:sz w:val="26"/>
      <w:szCs w:val="26"/>
    </w:rPr>
  </w:style>
  <w:style w:type="character" w:customStyle="1" w:styleId="FontStyle12">
    <w:name w:val="Font Style12"/>
    <w:basedOn w:val="Bekezdsalapbettpusa"/>
    <w:uiPriority w:val="99"/>
    <w:rPr>
      <w:rFonts w:ascii="Courier New" w:eastAsia="Times New Roman" w:hAnsi="Courier New" w:cs="Courier New"/>
      <w:smallCaps/>
      <w:spacing w:val="-10"/>
      <w:sz w:val="22"/>
      <w:szCs w:val="22"/>
    </w:rPr>
  </w:style>
  <w:style w:type="character" w:customStyle="1" w:styleId="FontStyle13">
    <w:name w:val="Font Style13"/>
    <w:basedOn w:val="Bekezdsalapbettpusa"/>
    <w:uiPriority w:val="99"/>
    <w:rPr>
      <w:rFonts w:ascii="Courier New" w:eastAsia="Times New Roman" w:hAnsi="Courier New" w:cs="Courier New"/>
      <w:spacing w:val="-20"/>
      <w:sz w:val="26"/>
      <w:szCs w:val="26"/>
    </w:rPr>
  </w:style>
  <w:style w:type="character" w:customStyle="1" w:styleId="FontStyle14">
    <w:name w:val="Font Style14"/>
    <w:basedOn w:val="Bekezdsalapbettpusa"/>
    <w:uiPriority w:val="99"/>
    <w:rPr>
      <w:rFonts w:ascii="Courier New" w:eastAsia="Times New Roman" w:hAnsi="Courier New" w:cs="Courier New"/>
      <w:b/>
      <w:bCs/>
      <w:i/>
      <w:iCs/>
      <w:sz w:val="24"/>
      <w:szCs w:val="24"/>
    </w:rPr>
  </w:style>
  <w:style w:type="character" w:customStyle="1" w:styleId="FontStyle15">
    <w:name w:val="Font Style15"/>
    <w:basedOn w:val="Bekezdsalapbettpusa"/>
    <w:uiPriority w:val="99"/>
    <w:rPr>
      <w:rFonts w:ascii="Courier New" w:eastAsia="Times New Roman" w:hAnsi="Courier New" w:cs="Courier New"/>
      <w:i/>
      <w:iCs/>
      <w:sz w:val="28"/>
      <w:szCs w:val="28"/>
    </w:rPr>
  </w:style>
  <w:style w:type="character" w:customStyle="1" w:styleId="FontStyle16">
    <w:name w:val="Font Style16"/>
    <w:basedOn w:val="Bekezdsalapbettpusa"/>
    <w:uiPriority w:val="99"/>
    <w:rPr>
      <w:rFonts w:ascii="Courier New" w:eastAsia="Times New Roman" w:hAnsi="Courier New" w:cs="Courier New"/>
      <w:i/>
      <w:iCs/>
      <w:spacing w:val="-20"/>
      <w:sz w:val="22"/>
      <w:szCs w:val="22"/>
    </w:rPr>
  </w:style>
  <w:style w:type="character" w:customStyle="1" w:styleId="FontStyle17">
    <w:name w:val="Font Style17"/>
    <w:basedOn w:val="Bekezdsalapbettpusa"/>
    <w:uiPriority w:val="99"/>
    <w:rPr>
      <w:rFonts w:ascii="Palatino Linotype" w:eastAsia="Times New Roman" w:hAnsi="Palatino Linotype" w:cs="Palatino Linotype"/>
      <w:smallCaps/>
      <w:sz w:val="24"/>
      <w:szCs w:val="24"/>
    </w:rPr>
  </w:style>
  <w:style w:type="character" w:customStyle="1" w:styleId="FontStyle18">
    <w:name w:val="Font Style18"/>
    <w:basedOn w:val="Bekezdsalapbettpusa"/>
    <w:uiPriority w:val="99"/>
    <w:rPr>
      <w:rFonts w:ascii="Book Antiqua" w:eastAsia="Times New Roman" w:hAnsi="Book Antiqua" w:cs="Book Antiqua"/>
      <w:b/>
      <w:bCs/>
      <w:i/>
      <w:iCs/>
      <w:sz w:val="22"/>
      <w:szCs w:val="22"/>
    </w:rPr>
  </w:style>
  <w:style w:type="character" w:customStyle="1" w:styleId="FontStyle19">
    <w:name w:val="Font Style19"/>
    <w:basedOn w:val="Bekezdsalapbettpusa"/>
    <w:uiPriority w:val="99"/>
    <w:rPr>
      <w:rFonts w:ascii="Courier New" w:eastAsia="Times New Roman" w:hAnsi="Courier New" w:cs="Courier New"/>
      <w:i/>
      <w:iCs/>
      <w:spacing w:val="-20"/>
      <w:sz w:val="24"/>
      <w:szCs w:val="24"/>
    </w:rPr>
  </w:style>
  <w:style w:type="character" w:customStyle="1" w:styleId="FontStyle20">
    <w:name w:val="Font Style20"/>
    <w:basedOn w:val="Bekezdsalapbettpusa"/>
    <w:uiPriority w:val="99"/>
    <w:rPr>
      <w:rFonts w:ascii="Century Schoolbook" w:eastAsia="Times New Roman" w:hAnsi="Century Schoolbook" w:cs="Century Schoolbook"/>
      <w:smallCaps/>
      <w:spacing w:val="10"/>
      <w:sz w:val="20"/>
      <w:szCs w:val="20"/>
    </w:rPr>
  </w:style>
  <w:style w:type="character" w:customStyle="1" w:styleId="FontStyle21">
    <w:name w:val="Font Style21"/>
    <w:basedOn w:val="Bekezdsalapbettpusa"/>
    <w:uiPriority w:val="99"/>
    <w:rPr>
      <w:rFonts w:ascii="Book Antiqua" w:eastAsia="Times New Roman" w:hAnsi="Book Antiqua" w:cs="Book Antiqua"/>
      <w:b/>
      <w:bCs/>
      <w:i/>
      <w:iCs/>
      <w:smallCaps/>
      <w:sz w:val="18"/>
      <w:szCs w:val="18"/>
    </w:rPr>
  </w:style>
  <w:style w:type="character" w:customStyle="1" w:styleId="FontStyle22">
    <w:name w:val="Font Style22"/>
    <w:basedOn w:val="Bekezdsalapbettpusa"/>
    <w:uiPriority w:val="99"/>
    <w:rPr>
      <w:rFonts w:ascii="Courier New" w:eastAsia="Times New Roman" w:hAnsi="Courier New" w:cs="Courier New"/>
      <w:b/>
      <w:bCs/>
      <w:i/>
      <w:iCs/>
      <w:sz w:val="22"/>
      <w:szCs w:val="22"/>
    </w:rPr>
  </w:style>
  <w:style w:type="character" w:customStyle="1" w:styleId="FontStyle23">
    <w:name w:val="Font Style23"/>
    <w:basedOn w:val="Bekezdsalapbettpusa"/>
    <w:uiPriority w:val="99"/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FontStyle24">
    <w:name w:val="Font Style24"/>
    <w:basedOn w:val="Bekezdsalapbettpusa"/>
    <w:uiPriority w:val="99"/>
    <w:rPr>
      <w:rFonts w:ascii="Courier New" w:eastAsia="Times New Roman" w:hAnsi="Courier New" w:cs="Courier New"/>
      <w:b/>
      <w:bCs/>
      <w:spacing w:val="-30"/>
      <w:sz w:val="26"/>
      <w:szCs w:val="26"/>
    </w:rPr>
  </w:style>
  <w:style w:type="character" w:customStyle="1" w:styleId="FontStyle25">
    <w:name w:val="Font Style25"/>
    <w:basedOn w:val="Bekezdsalapbettpusa"/>
    <w:uiPriority w:val="99"/>
    <w:rPr>
      <w:rFonts w:ascii="Courier New" w:eastAsia="Times New Roman" w:hAnsi="Courier New" w:cs="Courier New"/>
      <w:spacing w:val="-20"/>
      <w:sz w:val="26"/>
      <w:szCs w:val="26"/>
    </w:rPr>
  </w:style>
  <w:style w:type="character" w:customStyle="1" w:styleId="FontStyle26">
    <w:name w:val="Font Style26"/>
    <w:basedOn w:val="Bekezdsalapbettpusa"/>
    <w:uiPriority w:val="99"/>
    <w:rPr>
      <w:rFonts w:ascii="Georgia" w:eastAsia="Times New Roman" w:hAnsi="Georgia" w:cs="Georgia"/>
      <w:sz w:val="28"/>
      <w:szCs w:val="28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Lbjegyzet-karakterek">
    <w:name w:val="Lábjegyzet-karakterek"/>
    <w:uiPriority w:val="99"/>
  </w:style>
  <w:style w:type="character" w:customStyle="1" w:styleId="Vgjegyzet-karakterek">
    <w:name w:val="Végjegyzet-karakterek"/>
    <w:uiPriority w:val="99"/>
    <w:rPr>
      <w:vertAlign w:val="superscript"/>
    </w:rPr>
  </w:style>
  <w:style w:type="character" w:customStyle="1" w:styleId="WW-Vgjegyzet-karakterek">
    <w:name w:val="WW-Végjegyzet-karakterek"/>
    <w:uiPriority w:val="99"/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Courier New" w:eastAsia="Times New Roman" w:hAnsi="Courier New" w:cs="Courier New"/>
      <w:sz w:val="24"/>
      <w:szCs w:val="24"/>
      <w:lang w:eastAsia="ar-SA"/>
    </w:rPr>
  </w:style>
  <w:style w:type="paragraph" w:styleId="Lista">
    <w:name w:val="List"/>
    <w:basedOn w:val="Szvegtrzs"/>
    <w:uiPriority w:val="99"/>
    <w:rPr>
      <w:rFonts w:ascii="Arial" w:hAnsi="Arial" w:cs="Ari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ascii="Arial" w:hAnsi="Arial" w:cs="Arial"/>
    </w:rPr>
  </w:style>
  <w:style w:type="paragraph" w:customStyle="1" w:styleId="Style1">
    <w:name w:val="Style1"/>
    <w:basedOn w:val="Norml"/>
    <w:uiPriority w:val="99"/>
  </w:style>
  <w:style w:type="paragraph" w:customStyle="1" w:styleId="Style2">
    <w:name w:val="Style2"/>
    <w:basedOn w:val="Norml"/>
    <w:uiPriority w:val="99"/>
  </w:style>
  <w:style w:type="paragraph" w:customStyle="1" w:styleId="Style3">
    <w:name w:val="Style3"/>
    <w:basedOn w:val="Norml"/>
    <w:uiPriority w:val="99"/>
  </w:style>
  <w:style w:type="paragraph" w:customStyle="1" w:styleId="Style4">
    <w:name w:val="Style4"/>
    <w:basedOn w:val="Norml"/>
    <w:uiPriority w:val="99"/>
    <w:pPr>
      <w:spacing w:line="362" w:lineRule="exact"/>
      <w:ind w:firstLine="499"/>
    </w:pPr>
  </w:style>
  <w:style w:type="paragraph" w:customStyle="1" w:styleId="Style5">
    <w:name w:val="Style5"/>
    <w:basedOn w:val="Norml"/>
    <w:uiPriority w:val="99"/>
    <w:pPr>
      <w:spacing w:line="365" w:lineRule="exact"/>
      <w:ind w:firstLine="403"/>
    </w:pPr>
  </w:style>
  <w:style w:type="paragraph" w:customStyle="1" w:styleId="Style6">
    <w:name w:val="Style6"/>
    <w:basedOn w:val="Norml"/>
    <w:uiPriority w:val="99"/>
  </w:style>
  <w:style w:type="paragraph" w:customStyle="1" w:styleId="Style7">
    <w:name w:val="Style7"/>
    <w:basedOn w:val="Norml"/>
    <w:uiPriority w:val="99"/>
    <w:pPr>
      <w:spacing w:line="363" w:lineRule="exact"/>
      <w:ind w:firstLine="403"/>
    </w:pPr>
  </w:style>
  <w:style w:type="paragraph" w:styleId="Lbjegyzetszveg">
    <w:name w:val="footnote text"/>
    <w:basedOn w:val="Norml"/>
    <w:link w:val="LbjegyzetszvegChar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3415</Characters>
  <Application>Microsoft Office Word</Application>
  <DocSecurity>0</DocSecurity>
  <Lines>28</Lines>
  <Paragraphs>7</Paragraphs>
  <ScaleCrop>false</ScaleCrop>
  <Company>Alapítvány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2012</dc:title>
  <dc:subject/>
  <dc:creator>USER</dc:creator>
  <cp:keywords/>
  <dc:description/>
  <cp:lastModifiedBy>Sándor Bodnár</cp:lastModifiedBy>
  <cp:revision>2</cp:revision>
  <dcterms:created xsi:type="dcterms:W3CDTF">2020-12-19T15:00:00Z</dcterms:created>
  <dcterms:modified xsi:type="dcterms:W3CDTF">2020-12-19T15:00:00Z</dcterms:modified>
</cp:coreProperties>
</file>